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FDA4B" w14:textId="77777777" w:rsidR="000958D0" w:rsidRDefault="00906DC1" w:rsidP="000958D0">
      <w:pPr>
        <w:rPr>
          <w:rFonts w:asciiTheme="minorHAnsi" w:hAnsiTheme="minorHAnsi"/>
          <w:b/>
          <w:noProof/>
        </w:rPr>
      </w:pPr>
      <w:r>
        <w:rPr>
          <w:rFonts w:asciiTheme="minorHAnsi" w:hAnsiTheme="minorHAnsi"/>
          <w:b/>
          <w:noProof/>
          <w:u w:val="single"/>
          <w:lang w:val="en-US" w:eastAsia="en-US"/>
        </w:rPr>
        <w:drawing>
          <wp:anchor distT="0" distB="0" distL="114300" distR="114300" simplePos="0" relativeHeight="251658240" behindDoc="0" locked="0" layoutInCell="1" allowOverlap="1" wp14:anchorId="50CABB0F" wp14:editId="0C76FEED">
            <wp:simplePos x="0" y="0"/>
            <wp:positionH relativeFrom="column">
              <wp:posOffset>5805170</wp:posOffset>
            </wp:positionH>
            <wp:positionV relativeFrom="paragraph">
              <wp:posOffset>0</wp:posOffset>
            </wp:positionV>
            <wp:extent cx="638810" cy="1259840"/>
            <wp:effectExtent l="0" t="0" r="0" b="10160"/>
            <wp:wrapTight wrapText="bothSides">
              <wp:wrapPolygon edited="0">
                <wp:start x="0" y="0"/>
                <wp:lineTo x="0" y="21339"/>
                <wp:lineTo x="20612" y="21339"/>
                <wp:lineTo x="206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Pike Logo.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8810" cy="1259840"/>
                    </a:xfrm>
                    <a:prstGeom prst="rect">
                      <a:avLst/>
                    </a:prstGeom>
                  </pic:spPr>
                </pic:pic>
              </a:graphicData>
            </a:graphic>
          </wp:anchor>
        </w:drawing>
      </w:r>
    </w:p>
    <w:p w14:paraId="7ED62843" w14:textId="77777777" w:rsidR="00B62699" w:rsidRDefault="00B62699" w:rsidP="000958D0">
      <w:pPr>
        <w:rPr>
          <w:rFonts w:asciiTheme="minorHAnsi" w:hAnsiTheme="minorHAnsi"/>
          <w:b/>
          <w:noProof/>
        </w:rPr>
      </w:pPr>
    </w:p>
    <w:p w14:paraId="78D39B4E" w14:textId="77777777" w:rsidR="00CB26A4" w:rsidRDefault="00906DC1" w:rsidP="000958D0">
      <w:pPr>
        <w:rPr>
          <w:rFonts w:asciiTheme="minorHAnsi" w:hAnsiTheme="minorHAnsi"/>
          <w:b/>
        </w:rPr>
      </w:pPr>
      <w:r>
        <w:rPr>
          <w:rFonts w:asciiTheme="minorHAnsi" w:hAnsiTheme="minorHAnsi"/>
          <w:b/>
        </w:rPr>
        <w:t>The Turnpike</w:t>
      </w:r>
    </w:p>
    <w:p w14:paraId="68FA0109" w14:textId="77777777" w:rsidR="00906DC1" w:rsidRDefault="00906DC1" w:rsidP="000958D0">
      <w:pPr>
        <w:rPr>
          <w:rFonts w:asciiTheme="minorHAnsi" w:hAnsiTheme="minorHAnsi"/>
          <w:b/>
        </w:rPr>
      </w:pPr>
      <w:r>
        <w:rPr>
          <w:rFonts w:asciiTheme="minorHAnsi" w:hAnsiTheme="minorHAnsi"/>
          <w:b/>
        </w:rPr>
        <w:t>Civic Square</w:t>
      </w:r>
    </w:p>
    <w:p w14:paraId="5A06A04B" w14:textId="77777777" w:rsidR="00906DC1" w:rsidRDefault="00906DC1" w:rsidP="000958D0">
      <w:pPr>
        <w:rPr>
          <w:rFonts w:asciiTheme="minorHAnsi" w:hAnsiTheme="minorHAnsi"/>
          <w:b/>
        </w:rPr>
      </w:pPr>
      <w:r>
        <w:rPr>
          <w:rFonts w:asciiTheme="minorHAnsi" w:hAnsiTheme="minorHAnsi"/>
          <w:b/>
        </w:rPr>
        <w:t>Leigh</w:t>
      </w:r>
    </w:p>
    <w:p w14:paraId="4B4037E9" w14:textId="77777777" w:rsidR="00906DC1" w:rsidRDefault="00906DC1" w:rsidP="000958D0">
      <w:pPr>
        <w:rPr>
          <w:rFonts w:asciiTheme="minorHAnsi" w:hAnsiTheme="minorHAnsi"/>
          <w:b/>
        </w:rPr>
      </w:pPr>
      <w:r>
        <w:rPr>
          <w:rFonts w:asciiTheme="minorHAnsi" w:hAnsiTheme="minorHAnsi"/>
          <w:b/>
        </w:rPr>
        <w:t>WN7 1EB</w:t>
      </w:r>
    </w:p>
    <w:p w14:paraId="79ADB73D" w14:textId="77777777" w:rsidR="00906DC1" w:rsidRDefault="00906DC1" w:rsidP="000958D0">
      <w:pPr>
        <w:rPr>
          <w:rFonts w:asciiTheme="minorHAnsi" w:hAnsiTheme="minorHAnsi"/>
          <w:b/>
        </w:rPr>
      </w:pPr>
      <w:r>
        <w:rPr>
          <w:rFonts w:asciiTheme="minorHAnsi" w:hAnsiTheme="minorHAnsi"/>
          <w:b/>
        </w:rPr>
        <w:t>01942 404 469</w:t>
      </w:r>
    </w:p>
    <w:p w14:paraId="185B97F3" w14:textId="77777777" w:rsidR="00DA4B1C" w:rsidRDefault="00DA4B1C" w:rsidP="000958D0">
      <w:pPr>
        <w:rPr>
          <w:rFonts w:asciiTheme="minorHAnsi" w:hAnsiTheme="minorHAnsi"/>
          <w:b/>
          <w:u w:val="single"/>
        </w:rPr>
      </w:pPr>
    </w:p>
    <w:p w14:paraId="79ED8F88" w14:textId="77777777" w:rsidR="006F198A" w:rsidRDefault="00970089" w:rsidP="000958D0">
      <w:pPr>
        <w:rPr>
          <w:rFonts w:asciiTheme="minorHAnsi" w:hAnsiTheme="minorHAnsi"/>
          <w:b/>
        </w:rPr>
      </w:pPr>
      <w:r w:rsidRPr="006F198A">
        <w:rPr>
          <w:rFonts w:asciiTheme="minorHAnsi" w:hAnsiTheme="minorHAnsi"/>
          <w:b/>
        </w:rPr>
        <w:t>EXPRESSION OF INTEREST FORM FOR HIRE OF THE TURNPIKE STUDIO</w:t>
      </w:r>
      <w:r w:rsidR="006F198A" w:rsidRPr="006F198A">
        <w:rPr>
          <w:rFonts w:asciiTheme="minorHAnsi" w:hAnsiTheme="minorHAnsi"/>
          <w:b/>
        </w:rPr>
        <w:t xml:space="preserve"> </w:t>
      </w:r>
    </w:p>
    <w:p w14:paraId="0CE0F144" w14:textId="3AC56AC8" w:rsidR="000958D0" w:rsidRPr="006F198A" w:rsidRDefault="006F198A" w:rsidP="000958D0">
      <w:pPr>
        <w:rPr>
          <w:rFonts w:asciiTheme="minorHAnsi" w:hAnsiTheme="minorHAnsi"/>
          <w:b/>
        </w:rPr>
      </w:pPr>
      <w:r w:rsidRPr="006F198A">
        <w:rPr>
          <w:rFonts w:asciiTheme="minorHAnsi" w:hAnsiTheme="minorHAnsi"/>
          <w:b/>
        </w:rPr>
        <w:t xml:space="preserve">Capacity up to 120 </w:t>
      </w:r>
      <w:proofErr w:type="gramStart"/>
      <w:r w:rsidRPr="006F198A">
        <w:rPr>
          <w:rFonts w:asciiTheme="minorHAnsi" w:hAnsiTheme="minorHAnsi"/>
          <w:b/>
        </w:rPr>
        <w:t>dependent</w:t>
      </w:r>
      <w:proofErr w:type="gramEnd"/>
      <w:r w:rsidRPr="006F198A">
        <w:rPr>
          <w:rFonts w:asciiTheme="minorHAnsi" w:hAnsiTheme="minorHAnsi"/>
          <w:b/>
        </w:rPr>
        <w:t xml:space="preserve"> on layout, staging and equipment</w:t>
      </w:r>
    </w:p>
    <w:p w14:paraId="2C9462B8" w14:textId="77777777" w:rsidR="00520AF8" w:rsidRPr="003152BC" w:rsidRDefault="00520AF8" w:rsidP="000958D0">
      <w:pPr>
        <w:rPr>
          <w:rFonts w:asciiTheme="majorHAnsi" w:hAnsiTheme="majorHAnsi"/>
        </w:rPr>
      </w:pPr>
    </w:p>
    <w:tbl>
      <w:tblPr>
        <w:tblStyle w:val="TableGrid"/>
        <w:tblW w:w="10201" w:type="dxa"/>
        <w:tblLayout w:type="fixed"/>
        <w:tblLook w:val="04A0" w:firstRow="1" w:lastRow="0" w:firstColumn="1" w:lastColumn="0" w:noHBand="0" w:noVBand="1"/>
      </w:tblPr>
      <w:tblGrid>
        <w:gridCol w:w="4089"/>
        <w:gridCol w:w="6112"/>
      </w:tblGrid>
      <w:tr w:rsidR="006F198A" w:rsidRPr="003152BC" w14:paraId="10427E5B" w14:textId="77777777" w:rsidTr="00985743">
        <w:tc>
          <w:tcPr>
            <w:tcW w:w="4089" w:type="dxa"/>
          </w:tcPr>
          <w:p w14:paraId="70E05083" w14:textId="77777777" w:rsidR="006F198A" w:rsidRPr="003152BC" w:rsidRDefault="006F198A" w:rsidP="002E1313">
            <w:pPr>
              <w:rPr>
                <w:rFonts w:asciiTheme="majorHAnsi" w:hAnsiTheme="majorHAnsi"/>
              </w:rPr>
            </w:pPr>
            <w:r w:rsidRPr="003152BC">
              <w:rPr>
                <w:rFonts w:asciiTheme="majorHAnsi" w:hAnsiTheme="majorHAnsi"/>
              </w:rPr>
              <w:t xml:space="preserve">Name of Society/ Organisation            </w:t>
            </w:r>
          </w:p>
        </w:tc>
        <w:tc>
          <w:tcPr>
            <w:tcW w:w="6112" w:type="dxa"/>
          </w:tcPr>
          <w:p w14:paraId="687DA8CC" w14:textId="790FBF86" w:rsidR="006F198A" w:rsidRPr="003152BC" w:rsidRDefault="006F198A" w:rsidP="002E1313">
            <w:pPr>
              <w:rPr>
                <w:rFonts w:asciiTheme="majorHAnsi" w:hAnsiTheme="majorHAnsi"/>
              </w:rPr>
            </w:pPr>
          </w:p>
        </w:tc>
      </w:tr>
      <w:tr w:rsidR="006F198A" w:rsidRPr="003152BC" w14:paraId="5C87D0D3" w14:textId="77777777" w:rsidTr="00985743">
        <w:tc>
          <w:tcPr>
            <w:tcW w:w="4089" w:type="dxa"/>
          </w:tcPr>
          <w:p w14:paraId="333B017F" w14:textId="77777777" w:rsidR="006F198A" w:rsidRPr="003152BC" w:rsidRDefault="006F198A" w:rsidP="002E1313">
            <w:pPr>
              <w:rPr>
                <w:rFonts w:asciiTheme="majorHAnsi" w:hAnsiTheme="majorHAnsi"/>
              </w:rPr>
            </w:pPr>
            <w:r w:rsidRPr="003152BC">
              <w:rPr>
                <w:rFonts w:asciiTheme="majorHAnsi" w:hAnsiTheme="majorHAnsi"/>
              </w:rPr>
              <w:t xml:space="preserve">Name of Applicant (Hirer)                    </w:t>
            </w:r>
          </w:p>
        </w:tc>
        <w:tc>
          <w:tcPr>
            <w:tcW w:w="6112" w:type="dxa"/>
          </w:tcPr>
          <w:p w14:paraId="79B535AE" w14:textId="21AF2AAF" w:rsidR="006F198A" w:rsidRPr="003152BC" w:rsidRDefault="006F198A" w:rsidP="002E1313">
            <w:pPr>
              <w:rPr>
                <w:rFonts w:asciiTheme="majorHAnsi" w:hAnsiTheme="majorHAnsi"/>
              </w:rPr>
            </w:pPr>
            <w:bookmarkStart w:id="0" w:name="_GoBack"/>
            <w:bookmarkEnd w:id="0"/>
          </w:p>
        </w:tc>
      </w:tr>
      <w:tr w:rsidR="006F198A" w:rsidRPr="003152BC" w14:paraId="2603DE64" w14:textId="77777777" w:rsidTr="00985743">
        <w:tc>
          <w:tcPr>
            <w:tcW w:w="4089" w:type="dxa"/>
          </w:tcPr>
          <w:p w14:paraId="6A5ADD4E" w14:textId="77777777" w:rsidR="006F198A" w:rsidRPr="003152BC" w:rsidRDefault="006F198A" w:rsidP="002E1313">
            <w:pPr>
              <w:rPr>
                <w:rFonts w:asciiTheme="majorHAnsi" w:hAnsiTheme="majorHAnsi"/>
              </w:rPr>
            </w:pPr>
            <w:r w:rsidRPr="003152BC">
              <w:rPr>
                <w:rFonts w:asciiTheme="majorHAnsi" w:hAnsiTheme="majorHAnsi"/>
              </w:rPr>
              <w:t>Address</w:t>
            </w:r>
          </w:p>
        </w:tc>
        <w:tc>
          <w:tcPr>
            <w:tcW w:w="6112" w:type="dxa"/>
          </w:tcPr>
          <w:p w14:paraId="3AE8E1C9" w14:textId="2C89131E" w:rsidR="006F198A" w:rsidRPr="003152BC" w:rsidRDefault="006F198A" w:rsidP="002E1313">
            <w:pPr>
              <w:rPr>
                <w:rFonts w:asciiTheme="majorHAnsi" w:hAnsiTheme="majorHAnsi"/>
              </w:rPr>
            </w:pPr>
          </w:p>
        </w:tc>
      </w:tr>
      <w:tr w:rsidR="006F198A" w:rsidRPr="003152BC" w14:paraId="156427F3" w14:textId="77777777" w:rsidTr="00985743">
        <w:trPr>
          <w:trHeight w:val="305"/>
        </w:trPr>
        <w:tc>
          <w:tcPr>
            <w:tcW w:w="4089" w:type="dxa"/>
          </w:tcPr>
          <w:p w14:paraId="42AEAD4A" w14:textId="77777777" w:rsidR="006F198A" w:rsidRPr="003152BC" w:rsidRDefault="006F198A" w:rsidP="002E1313">
            <w:pPr>
              <w:rPr>
                <w:rFonts w:asciiTheme="majorHAnsi" w:hAnsiTheme="majorHAnsi"/>
              </w:rPr>
            </w:pPr>
            <w:r w:rsidRPr="003152BC">
              <w:rPr>
                <w:rFonts w:asciiTheme="majorHAnsi" w:hAnsiTheme="majorHAnsi"/>
              </w:rPr>
              <w:t>Tel no. / Mobile</w:t>
            </w:r>
          </w:p>
        </w:tc>
        <w:tc>
          <w:tcPr>
            <w:tcW w:w="6112" w:type="dxa"/>
          </w:tcPr>
          <w:p w14:paraId="423ABC29" w14:textId="4A666712" w:rsidR="006F198A" w:rsidRPr="003152BC" w:rsidRDefault="006F198A" w:rsidP="002E1313">
            <w:pPr>
              <w:rPr>
                <w:rFonts w:asciiTheme="majorHAnsi" w:hAnsiTheme="majorHAnsi"/>
              </w:rPr>
            </w:pPr>
          </w:p>
        </w:tc>
      </w:tr>
      <w:tr w:rsidR="006F198A" w:rsidRPr="003152BC" w14:paraId="21C4B4AE" w14:textId="77777777" w:rsidTr="00985743">
        <w:tc>
          <w:tcPr>
            <w:tcW w:w="4089" w:type="dxa"/>
          </w:tcPr>
          <w:p w14:paraId="3E5D4335" w14:textId="558CE83E" w:rsidR="006F198A" w:rsidRPr="003152BC" w:rsidRDefault="006F198A" w:rsidP="002E1313">
            <w:pPr>
              <w:rPr>
                <w:rFonts w:asciiTheme="majorHAnsi" w:hAnsiTheme="majorHAnsi"/>
              </w:rPr>
            </w:pPr>
            <w:r w:rsidRPr="003152BC">
              <w:rPr>
                <w:rFonts w:asciiTheme="majorHAnsi" w:hAnsiTheme="majorHAnsi"/>
              </w:rPr>
              <w:t>Email</w:t>
            </w:r>
          </w:p>
        </w:tc>
        <w:tc>
          <w:tcPr>
            <w:tcW w:w="6112" w:type="dxa"/>
          </w:tcPr>
          <w:p w14:paraId="1AE82F5C" w14:textId="77777777" w:rsidR="006F198A" w:rsidRPr="003152BC" w:rsidRDefault="006F198A" w:rsidP="002E1313">
            <w:pPr>
              <w:rPr>
                <w:rFonts w:asciiTheme="majorHAnsi" w:hAnsiTheme="majorHAnsi"/>
              </w:rPr>
            </w:pPr>
          </w:p>
        </w:tc>
      </w:tr>
      <w:tr w:rsidR="006F198A" w:rsidRPr="003152BC" w14:paraId="3A0E38CB" w14:textId="77777777" w:rsidTr="00985743">
        <w:tc>
          <w:tcPr>
            <w:tcW w:w="4089" w:type="dxa"/>
          </w:tcPr>
          <w:p w14:paraId="1254478A" w14:textId="77777777" w:rsidR="006F198A" w:rsidRPr="003152BC" w:rsidRDefault="006F198A" w:rsidP="002E1313">
            <w:pPr>
              <w:rPr>
                <w:rFonts w:asciiTheme="majorHAnsi" w:hAnsiTheme="majorHAnsi"/>
              </w:rPr>
            </w:pPr>
            <w:r w:rsidRPr="003152BC">
              <w:rPr>
                <w:rFonts w:asciiTheme="majorHAnsi" w:hAnsiTheme="majorHAnsi"/>
              </w:rPr>
              <w:t>Type of Activity</w:t>
            </w:r>
          </w:p>
        </w:tc>
        <w:tc>
          <w:tcPr>
            <w:tcW w:w="6112" w:type="dxa"/>
          </w:tcPr>
          <w:p w14:paraId="464921D2" w14:textId="77777777" w:rsidR="006F198A" w:rsidRPr="003152BC" w:rsidRDefault="006F198A" w:rsidP="002E1313">
            <w:pPr>
              <w:rPr>
                <w:rFonts w:asciiTheme="majorHAnsi" w:hAnsiTheme="majorHAnsi"/>
              </w:rPr>
            </w:pPr>
          </w:p>
        </w:tc>
      </w:tr>
      <w:tr w:rsidR="006F198A" w:rsidRPr="003152BC" w14:paraId="5B74517C" w14:textId="77777777" w:rsidTr="00985743">
        <w:tc>
          <w:tcPr>
            <w:tcW w:w="4089" w:type="dxa"/>
          </w:tcPr>
          <w:p w14:paraId="0BC74203" w14:textId="77777777" w:rsidR="006F198A" w:rsidRPr="003152BC" w:rsidRDefault="006F198A" w:rsidP="002E1313">
            <w:pPr>
              <w:rPr>
                <w:rFonts w:asciiTheme="majorHAnsi" w:hAnsiTheme="majorHAnsi"/>
              </w:rPr>
            </w:pPr>
            <w:r w:rsidRPr="003152BC">
              <w:rPr>
                <w:rFonts w:asciiTheme="majorHAnsi" w:hAnsiTheme="majorHAnsi"/>
              </w:rPr>
              <w:t xml:space="preserve">Day and Date: </w:t>
            </w:r>
          </w:p>
        </w:tc>
        <w:tc>
          <w:tcPr>
            <w:tcW w:w="6112" w:type="dxa"/>
          </w:tcPr>
          <w:p w14:paraId="763C29A1" w14:textId="77777777" w:rsidR="006F198A" w:rsidRPr="003152BC" w:rsidRDefault="006F198A" w:rsidP="002E1313">
            <w:pPr>
              <w:rPr>
                <w:rFonts w:asciiTheme="majorHAnsi" w:hAnsiTheme="majorHAnsi"/>
              </w:rPr>
            </w:pPr>
          </w:p>
        </w:tc>
      </w:tr>
      <w:tr w:rsidR="006F198A" w:rsidRPr="003152BC" w14:paraId="5CD457A1" w14:textId="77777777" w:rsidTr="00985743">
        <w:tc>
          <w:tcPr>
            <w:tcW w:w="4089" w:type="dxa"/>
          </w:tcPr>
          <w:p w14:paraId="56519CF8" w14:textId="604DC3CE" w:rsidR="006F198A" w:rsidRPr="003152BC" w:rsidRDefault="006F198A" w:rsidP="002E1313">
            <w:pPr>
              <w:rPr>
                <w:rFonts w:asciiTheme="majorHAnsi" w:hAnsiTheme="majorHAnsi"/>
              </w:rPr>
            </w:pPr>
            <w:r w:rsidRPr="003152BC">
              <w:rPr>
                <w:rFonts w:asciiTheme="majorHAnsi" w:hAnsiTheme="majorHAnsi"/>
              </w:rPr>
              <w:t xml:space="preserve">Approximate No.  Adults:  </w:t>
            </w:r>
          </w:p>
        </w:tc>
        <w:tc>
          <w:tcPr>
            <w:tcW w:w="6112" w:type="dxa"/>
          </w:tcPr>
          <w:p w14:paraId="13FFC058" w14:textId="1B3E91A7" w:rsidR="006F198A" w:rsidRPr="003152BC" w:rsidRDefault="006F198A" w:rsidP="006F198A">
            <w:pPr>
              <w:rPr>
                <w:rFonts w:asciiTheme="majorHAnsi" w:hAnsiTheme="majorHAnsi"/>
              </w:rPr>
            </w:pPr>
            <w:r w:rsidRPr="003152BC">
              <w:rPr>
                <w:rFonts w:asciiTheme="majorHAnsi" w:hAnsiTheme="majorHAnsi"/>
              </w:rPr>
              <w:t xml:space="preserve"> </w:t>
            </w:r>
          </w:p>
        </w:tc>
      </w:tr>
      <w:tr w:rsidR="006F198A" w:rsidRPr="003152BC" w14:paraId="1C577536" w14:textId="77777777" w:rsidTr="00985743">
        <w:trPr>
          <w:trHeight w:val="276"/>
        </w:trPr>
        <w:tc>
          <w:tcPr>
            <w:tcW w:w="4089" w:type="dxa"/>
          </w:tcPr>
          <w:p w14:paraId="593295C7" w14:textId="1AE340ED" w:rsidR="006F198A" w:rsidRPr="003152BC" w:rsidRDefault="006F198A" w:rsidP="002E1313">
            <w:pPr>
              <w:rPr>
                <w:rFonts w:asciiTheme="majorHAnsi" w:hAnsiTheme="majorHAnsi"/>
              </w:rPr>
            </w:pPr>
            <w:r w:rsidRPr="003152BC">
              <w:rPr>
                <w:rFonts w:asciiTheme="majorHAnsi" w:hAnsiTheme="majorHAnsi"/>
              </w:rPr>
              <w:t>Approximate No. Children:</w:t>
            </w:r>
          </w:p>
        </w:tc>
        <w:tc>
          <w:tcPr>
            <w:tcW w:w="6112" w:type="dxa"/>
          </w:tcPr>
          <w:p w14:paraId="04A8C86A" w14:textId="77777777" w:rsidR="006F198A" w:rsidRPr="003152BC" w:rsidRDefault="006F198A" w:rsidP="002E1313">
            <w:pPr>
              <w:rPr>
                <w:rFonts w:asciiTheme="majorHAnsi" w:hAnsiTheme="majorHAnsi"/>
              </w:rPr>
            </w:pPr>
          </w:p>
        </w:tc>
      </w:tr>
    </w:tbl>
    <w:p w14:paraId="773EBD44" w14:textId="77777777" w:rsidR="00CB26A4" w:rsidRPr="003152BC" w:rsidRDefault="00CB26A4" w:rsidP="000958D0">
      <w:pPr>
        <w:rPr>
          <w:rFonts w:asciiTheme="majorHAnsi" w:hAnsiTheme="majorHAnsi"/>
        </w:rPr>
      </w:pPr>
    </w:p>
    <w:p w14:paraId="3CEFBE42" w14:textId="77777777" w:rsidR="001311AC" w:rsidRPr="003152BC" w:rsidRDefault="001311AC" w:rsidP="000958D0">
      <w:pPr>
        <w:rPr>
          <w:rFonts w:asciiTheme="majorHAnsi" w:hAnsiTheme="majorHAnsi"/>
        </w:rPr>
      </w:pPr>
    </w:p>
    <w:p w14:paraId="5462BAD3" w14:textId="77777777" w:rsidR="00A443BB" w:rsidRPr="003152BC" w:rsidRDefault="00A443BB" w:rsidP="00A443BB">
      <w:pPr>
        <w:rPr>
          <w:rFonts w:asciiTheme="majorHAnsi" w:hAnsiTheme="majorHAnsi"/>
          <w:b/>
          <w:u w:val="single"/>
        </w:rPr>
      </w:pPr>
      <w:r w:rsidRPr="003152BC">
        <w:rPr>
          <w:rFonts w:asciiTheme="majorHAnsi" w:hAnsiTheme="majorHAnsi"/>
          <w:b/>
          <w:u w:val="single"/>
        </w:rPr>
        <w:t>IMPORTANT</w:t>
      </w:r>
    </w:p>
    <w:tbl>
      <w:tblPr>
        <w:tblStyle w:val="TableGrid"/>
        <w:tblW w:w="0" w:type="auto"/>
        <w:tblInd w:w="-5" w:type="dxa"/>
        <w:tblLook w:val="04A0" w:firstRow="1" w:lastRow="0" w:firstColumn="1" w:lastColumn="0" w:noHBand="0" w:noVBand="1"/>
      </w:tblPr>
      <w:tblGrid>
        <w:gridCol w:w="10461"/>
      </w:tblGrid>
      <w:tr w:rsidR="00985743" w:rsidRPr="003152BC" w14:paraId="75302127" w14:textId="77777777" w:rsidTr="001405B7">
        <w:trPr>
          <w:trHeight w:val="1192"/>
        </w:trPr>
        <w:tc>
          <w:tcPr>
            <w:tcW w:w="10461" w:type="dxa"/>
          </w:tcPr>
          <w:p w14:paraId="6B6E89CA" w14:textId="77777777" w:rsidR="00855E9F" w:rsidRDefault="00855E9F" w:rsidP="00985743">
            <w:pPr>
              <w:pStyle w:val="NoSpacing"/>
              <w:rPr>
                <w:rFonts w:asciiTheme="majorHAnsi" w:hAnsiTheme="majorHAnsi"/>
              </w:rPr>
            </w:pPr>
          </w:p>
          <w:p w14:paraId="64EAF719" w14:textId="087DBF8A" w:rsidR="00985743" w:rsidRPr="003152BC" w:rsidRDefault="00985743" w:rsidP="00985743">
            <w:pPr>
              <w:pStyle w:val="NoSpacing"/>
              <w:rPr>
                <w:rFonts w:asciiTheme="majorHAnsi" w:hAnsiTheme="majorHAnsi"/>
              </w:rPr>
            </w:pPr>
            <w:r w:rsidRPr="003152BC">
              <w:rPr>
                <w:rFonts w:asciiTheme="majorHAnsi" w:hAnsiTheme="majorHAnsi"/>
              </w:rPr>
              <w:t xml:space="preserve">Have you arranged/ discussed Insurance Cover  </w:t>
            </w:r>
            <w:r w:rsidR="00FE7846">
              <w:rPr>
                <w:rFonts w:asciiTheme="majorHAnsi" w:hAnsiTheme="majorHAnsi"/>
              </w:rPr>
              <w:fldChar w:fldCharType="begin">
                <w:ffData>
                  <w:name w:val="Check20"/>
                  <w:enabled/>
                  <w:calcOnExit w:val="0"/>
                  <w:checkBox>
                    <w:sizeAuto/>
                    <w:default w:val="0"/>
                  </w:checkBox>
                </w:ffData>
              </w:fldChar>
            </w:r>
            <w:bookmarkStart w:id="1" w:name="Check20"/>
            <w:r w:rsidR="00FE7846">
              <w:rPr>
                <w:rFonts w:asciiTheme="majorHAnsi" w:hAnsiTheme="majorHAnsi"/>
              </w:rPr>
              <w:instrText xml:space="preserve"> FORMCHECKBOX </w:instrText>
            </w:r>
            <w:r w:rsidR="00FE7846">
              <w:rPr>
                <w:rFonts w:asciiTheme="majorHAnsi" w:hAnsiTheme="majorHAnsi"/>
              </w:rPr>
            </w:r>
            <w:r w:rsidR="00FE7846">
              <w:rPr>
                <w:rFonts w:asciiTheme="majorHAnsi" w:hAnsiTheme="majorHAnsi"/>
              </w:rPr>
              <w:fldChar w:fldCharType="end"/>
            </w:r>
            <w:bookmarkEnd w:id="1"/>
            <w:r w:rsidRPr="003152BC">
              <w:rPr>
                <w:rFonts w:asciiTheme="majorHAnsi" w:hAnsiTheme="majorHAnsi"/>
              </w:rPr>
              <w:t xml:space="preserve">                Insurance document to follow </w:t>
            </w:r>
            <w:r w:rsidRPr="003152BC">
              <w:rPr>
                <w:rFonts w:asciiTheme="majorHAnsi" w:hAnsiTheme="majorHAnsi"/>
              </w:rPr>
              <w:fldChar w:fldCharType="begin">
                <w:ffData>
                  <w:name w:val="Check2"/>
                  <w:enabled/>
                  <w:calcOnExit w:val="0"/>
                  <w:checkBox>
                    <w:sizeAuto/>
                    <w:default w:val="0"/>
                    <w:checked w:val="0"/>
                  </w:checkBox>
                </w:ffData>
              </w:fldChar>
            </w:r>
            <w:bookmarkStart w:id="2" w:name="Check2"/>
            <w:r w:rsidRPr="003152BC">
              <w:rPr>
                <w:rFonts w:asciiTheme="majorHAnsi" w:hAnsiTheme="majorHAnsi"/>
              </w:rPr>
              <w:instrText xml:space="preserve"> FORMCHECKBOX </w:instrText>
            </w:r>
            <w:r w:rsidR="00FE7846" w:rsidRPr="003152BC">
              <w:rPr>
                <w:rFonts w:asciiTheme="majorHAnsi" w:hAnsiTheme="majorHAnsi"/>
              </w:rPr>
            </w:r>
            <w:r w:rsidR="00EB44FF">
              <w:rPr>
                <w:rFonts w:asciiTheme="majorHAnsi" w:hAnsiTheme="majorHAnsi"/>
              </w:rPr>
              <w:fldChar w:fldCharType="separate"/>
            </w:r>
            <w:r w:rsidRPr="003152BC">
              <w:rPr>
                <w:rFonts w:asciiTheme="majorHAnsi" w:hAnsiTheme="majorHAnsi"/>
              </w:rPr>
              <w:fldChar w:fldCharType="end"/>
            </w:r>
            <w:bookmarkEnd w:id="2"/>
          </w:p>
          <w:p w14:paraId="2026C580" w14:textId="77777777" w:rsidR="00985743" w:rsidRPr="003152BC" w:rsidRDefault="00985743" w:rsidP="00985743">
            <w:pPr>
              <w:pStyle w:val="NoSpacing"/>
              <w:rPr>
                <w:rFonts w:asciiTheme="majorHAnsi" w:hAnsiTheme="majorHAnsi"/>
              </w:rPr>
            </w:pPr>
          </w:p>
          <w:p w14:paraId="1B6B0F21" w14:textId="380D9A02" w:rsidR="00985743" w:rsidRPr="003152BC" w:rsidRDefault="00985743" w:rsidP="00985743">
            <w:pPr>
              <w:rPr>
                <w:rFonts w:asciiTheme="majorHAnsi" w:hAnsiTheme="majorHAnsi"/>
              </w:rPr>
            </w:pPr>
            <w:r w:rsidRPr="003152BC">
              <w:rPr>
                <w:rFonts w:asciiTheme="majorHAnsi" w:hAnsiTheme="majorHAnsi"/>
              </w:rPr>
              <w:t>A copy of the hirer’s Insurance &amp; Risk Assessment must be returned with application (see</w:t>
            </w:r>
            <w:r w:rsidR="00CD7187">
              <w:rPr>
                <w:rFonts w:asciiTheme="majorHAnsi" w:hAnsiTheme="majorHAnsi"/>
              </w:rPr>
              <w:t xml:space="preserve"> Section 8 of Terms and Conditions </w:t>
            </w:r>
            <w:r w:rsidRPr="003152BC">
              <w:rPr>
                <w:rFonts w:asciiTheme="majorHAnsi" w:hAnsiTheme="majorHAnsi"/>
              </w:rPr>
              <w:t xml:space="preserve">for more details). </w:t>
            </w:r>
          </w:p>
        </w:tc>
      </w:tr>
      <w:tr w:rsidR="00985743" w:rsidRPr="003152BC" w14:paraId="0DE4BC78" w14:textId="77777777" w:rsidTr="003152BC">
        <w:trPr>
          <w:trHeight w:val="625"/>
        </w:trPr>
        <w:tc>
          <w:tcPr>
            <w:tcW w:w="10461" w:type="dxa"/>
          </w:tcPr>
          <w:p w14:paraId="59AAF0CD" w14:textId="13B3CC20" w:rsidR="00985743" w:rsidRPr="003152BC" w:rsidRDefault="003152BC" w:rsidP="00985743">
            <w:pPr>
              <w:pStyle w:val="NoSpacing"/>
              <w:rPr>
                <w:rFonts w:asciiTheme="majorHAnsi" w:hAnsiTheme="majorHAnsi"/>
              </w:rPr>
            </w:pPr>
            <w:r w:rsidRPr="003152BC">
              <w:rPr>
                <w:rFonts w:asciiTheme="majorHAnsi" w:hAnsiTheme="majorHAnsi"/>
              </w:rPr>
              <w:t>Have you discussed hire charges and other fees?    YES</w:t>
            </w:r>
            <w:r w:rsidRPr="003152BC">
              <w:rPr>
                <w:rFonts w:asciiTheme="majorHAnsi" w:hAnsiTheme="majorHAnsi"/>
              </w:rPr>
              <w:fldChar w:fldCharType="begin">
                <w:ffData>
                  <w:name w:val="Check4"/>
                  <w:enabled/>
                  <w:calcOnExit w:val="0"/>
                  <w:checkBox>
                    <w:sizeAuto/>
                    <w:default w:val="0"/>
                  </w:checkBox>
                </w:ffData>
              </w:fldChar>
            </w:r>
            <w:bookmarkStart w:id="3" w:name="Check4"/>
            <w:r w:rsidRPr="003152BC">
              <w:rPr>
                <w:rFonts w:asciiTheme="majorHAnsi" w:hAnsiTheme="majorHAnsi"/>
              </w:rPr>
              <w:instrText xml:space="preserve"> FORMCHECKBOX </w:instrText>
            </w:r>
            <w:r w:rsidR="00EB44FF">
              <w:rPr>
                <w:rFonts w:asciiTheme="majorHAnsi" w:hAnsiTheme="majorHAnsi"/>
              </w:rPr>
            </w:r>
            <w:r w:rsidR="00EB44FF">
              <w:rPr>
                <w:rFonts w:asciiTheme="majorHAnsi" w:hAnsiTheme="majorHAnsi"/>
              </w:rPr>
              <w:fldChar w:fldCharType="separate"/>
            </w:r>
            <w:r w:rsidRPr="003152BC">
              <w:rPr>
                <w:rFonts w:asciiTheme="majorHAnsi" w:hAnsiTheme="majorHAnsi"/>
              </w:rPr>
              <w:fldChar w:fldCharType="end"/>
            </w:r>
            <w:bookmarkEnd w:id="3"/>
            <w:r w:rsidR="00985743" w:rsidRPr="003152BC">
              <w:rPr>
                <w:rFonts w:asciiTheme="majorHAnsi" w:hAnsiTheme="majorHAnsi"/>
              </w:rPr>
              <w:t xml:space="preserve">    </w:t>
            </w:r>
            <w:r w:rsidRPr="003152BC">
              <w:rPr>
                <w:rFonts w:asciiTheme="majorHAnsi" w:hAnsiTheme="majorHAnsi"/>
              </w:rPr>
              <w:t>NO</w:t>
            </w:r>
            <w:r w:rsidRPr="003152BC">
              <w:rPr>
                <w:rFonts w:asciiTheme="majorHAnsi" w:hAnsiTheme="majorHAnsi"/>
              </w:rPr>
              <w:fldChar w:fldCharType="begin">
                <w:ffData>
                  <w:name w:val="Check7"/>
                  <w:enabled/>
                  <w:calcOnExit w:val="0"/>
                  <w:checkBox>
                    <w:sizeAuto/>
                    <w:default w:val="0"/>
                  </w:checkBox>
                </w:ffData>
              </w:fldChar>
            </w:r>
            <w:bookmarkStart w:id="4" w:name="Check7"/>
            <w:r w:rsidRPr="003152BC">
              <w:rPr>
                <w:rFonts w:asciiTheme="majorHAnsi" w:hAnsiTheme="majorHAnsi"/>
              </w:rPr>
              <w:instrText xml:space="preserve"> FORMCHECKBOX </w:instrText>
            </w:r>
            <w:r w:rsidR="00EB44FF">
              <w:rPr>
                <w:rFonts w:asciiTheme="majorHAnsi" w:hAnsiTheme="majorHAnsi"/>
              </w:rPr>
            </w:r>
            <w:r w:rsidR="00EB44FF">
              <w:rPr>
                <w:rFonts w:asciiTheme="majorHAnsi" w:hAnsiTheme="majorHAnsi"/>
              </w:rPr>
              <w:fldChar w:fldCharType="separate"/>
            </w:r>
            <w:r w:rsidRPr="003152BC">
              <w:rPr>
                <w:rFonts w:asciiTheme="majorHAnsi" w:hAnsiTheme="majorHAnsi"/>
              </w:rPr>
              <w:fldChar w:fldCharType="end"/>
            </w:r>
            <w:bookmarkEnd w:id="4"/>
            <w:r w:rsidR="00985743" w:rsidRPr="003152BC">
              <w:rPr>
                <w:rFonts w:asciiTheme="majorHAnsi" w:hAnsiTheme="majorHAnsi"/>
              </w:rPr>
              <w:tab/>
              <w:t xml:space="preserve">    </w:t>
            </w:r>
            <w:r w:rsidR="00985743" w:rsidRPr="003152BC">
              <w:rPr>
                <w:rFonts w:asciiTheme="majorHAnsi" w:hAnsiTheme="majorHAnsi"/>
              </w:rPr>
              <w:tab/>
            </w:r>
            <w:r w:rsidR="00985743" w:rsidRPr="003152BC">
              <w:rPr>
                <w:rFonts w:asciiTheme="majorHAnsi" w:hAnsiTheme="majorHAnsi"/>
              </w:rPr>
              <w:tab/>
            </w:r>
            <w:r w:rsidR="00985743" w:rsidRPr="003152BC">
              <w:rPr>
                <w:rFonts w:asciiTheme="majorHAnsi" w:hAnsiTheme="majorHAnsi"/>
              </w:rPr>
              <w:tab/>
            </w:r>
          </w:p>
        </w:tc>
      </w:tr>
      <w:tr w:rsidR="00985743" w:rsidRPr="003152BC" w14:paraId="1221EA38" w14:textId="77777777" w:rsidTr="003152BC">
        <w:trPr>
          <w:trHeight w:val="528"/>
        </w:trPr>
        <w:tc>
          <w:tcPr>
            <w:tcW w:w="10461" w:type="dxa"/>
          </w:tcPr>
          <w:p w14:paraId="1B1F12D3" w14:textId="78B44784" w:rsidR="00985743" w:rsidRPr="003152BC" w:rsidRDefault="00985743" w:rsidP="00985743">
            <w:pPr>
              <w:rPr>
                <w:rFonts w:asciiTheme="majorHAnsi" w:hAnsiTheme="majorHAnsi"/>
              </w:rPr>
            </w:pPr>
            <w:r w:rsidRPr="003152BC">
              <w:rPr>
                <w:rFonts w:asciiTheme="majorHAnsi" w:hAnsiTheme="majorHAnsi"/>
              </w:rPr>
              <w:t xml:space="preserve">Will your function have LIVE music?       </w:t>
            </w:r>
            <w:r w:rsidR="003152BC" w:rsidRPr="003152BC">
              <w:rPr>
                <w:rFonts w:asciiTheme="majorHAnsi" w:hAnsiTheme="majorHAnsi"/>
              </w:rPr>
              <w:t xml:space="preserve">YES </w:t>
            </w:r>
            <w:r w:rsidR="003152BC" w:rsidRPr="003152BC">
              <w:rPr>
                <w:rFonts w:asciiTheme="majorHAnsi" w:hAnsiTheme="majorHAnsi"/>
              </w:rPr>
              <w:fldChar w:fldCharType="begin">
                <w:ffData>
                  <w:name w:val="Check5"/>
                  <w:enabled/>
                  <w:calcOnExit w:val="0"/>
                  <w:checkBox>
                    <w:sizeAuto/>
                    <w:default w:val="0"/>
                  </w:checkBox>
                </w:ffData>
              </w:fldChar>
            </w:r>
            <w:bookmarkStart w:id="5" w:name="Check5"/>
            <w:r w:rsidR="003152BC" w:rsidRPr="003152BC">
              <w:rPr>
                <w:rFonts w:asciiTheme="majorHAnsi" w:hAnsiTheme="majorHAnsi"/>
              </w:rPr>
              <w:instrText xml:space="preserve"> FORMCHECKBOX </w:instrText>
            </w:r>
            <w:r w:rsidR="00EB44FF">
              <w:rPr>
                <w:rFonts w:asciiTheme="majorHAnsi" w:hAnsiTheme="majorHAnsi"/>
              </w:rPr>
            </w:r>
            <w:r w:rsidR="00EB44FF">
              <w:rPr>
                <w:rFonts w:asciiTheme="majorHAnsi" w:hAnsiTheme="majorHAnsi"/>
              </w:rPr>
              <w:fldChar w:fldCharType="separate"/>
            </w:r>
            <w:r w:rsidR="003152BC" w:rsidRPr="003152BC">
              <w:rPr>
                <w:rFonts w:asciiTheme="majorHAnsi" w:hAnsiTheme="majorHAnsi"/>
              </w:rPr>
              <w:fldChar w:fldCharType="end"/>
            </w:r>
            <w:bookmarkEnd w:id="5"/>
            <w:r w:rsidR="006E0DC9">
              <w:rPr>
                <w:rFonts w:asciiTheme="majorHAnsi" w:hAnsiTheme="majorHAnsi"/>
              </w:rPr>
              <w:t>*</w:t>
            </w:r>
            <w:r w:rsidRPr="003152BC">
              <w:rPr>
                <w:rFonts w:asciiTheme="majorHAnsi" w:hAnsiTheme="majorHAnsi"/>
              </w:rPr>
              <w:t xml:space="preserve">     </w:t>
            </w:r>
            <w:r w:rsidR="003152BC" w:rsidRPr="003152BC">
              <w:rPr>
                <w:rFonts w:asciiTheme="majorHAnsi" w:hAnsiTheme="majorHAnsi"/>
              </w:rPr>
              <w:t xml:space="preserve">NO </w:t>
            </w:r>
            <w:r w:rsidR="003152BC" w:rsidRPr="003152BC">
              <w:rPr>
                <w:rFonts w:asciiTheme="majorHAnsi" w:hAnsiTheme="majorHAnsi"/>
              </w:rPr>
              <w:fldChar w:fldCharType="begin">
                <w:ffData>
                  <w:name w:val="Check6"/>
                  <w:enabled/>
                  <w:calcOnExit w:val="0"/>
                  <w:checkBox>
                    <w:sizeAuto/>
                    <w:default w:val="0"/>
                  </w:checkBox>
                </w:ffData>
              </w:fldChar>
            </w:r>
            <w:bookmarkStart w:id="6" w:name="Check6"/>
            <w:r w:rsidR="003152BC" w:rsidRPr="003152BC">
              <w:rPr>
                <w:rFonts w:asciiTheme="majorHAnsi" w:hAnsiTheme="majorHAnsi"/>
              </w:rPr>
              <w:instrText xml:space="preserve"> FORMCHECKBOX </w:instrText>
            </w:r>
            <w:r w:rsidR="00EB44FF">
              <w:rPr>
                <w:rFonts w:asciiTheme="majorHAnsi" w:hAnsiTheme="majorHAnsi"/>
              </w:rPr>
            </w:r>
            <w:r w:rsidR="00EB44FF">
              <w:rPr>
                <w:rFonts w:asciiTheme="majorHAnsi" w:hAnsiTheme="majorHAnsi"/>
              </w:rPr>
              <w:fldChar w:fldCharType="separate"/>
            </w:r>
            <w:r w:rsidR="003152BC" w:rsidRPr="003152BC">
              <w:rPr>
                <w:rFonts w:asciiTheme="majorHAnsi" w:hAnsiTheme="majorHAnsi"/>
              </w:rPr>
              <w:fldChar w:fldCharType="end"/>
            </w:r>
            <w:bookmarkEnd w:id="6"/>
            <w:r w:rsidRPr="003152BC">
              <w:rPr>
                <w:rFonts w:asciiTheme="majorHAnsi" w:hAnsiTheme="majorHAnsi"/>
              </w:rPr>
              <w:t xml:space="preserve">             </w:t>
            </w:r>
            <w:r w:rsidRPr="003152BC">
              <w:rPr>
                <w:rFonts w:asciiTheme="majorHAnsi" w:hAnsiTheme="majorHAnsi"/>
              </w:rPr>
              <w:tab/>
            </w:r>
            <w:r w:rsidRPr="003152BC">
              <w:rPr>
                <w:rFonts w:asciiTheme="majorHAnsi" w:hAnsiTheme="majorHAnsi"/>
              </w:rPr>
              <w:tab/>
            </w:r>
          </w:p>
        </w:tc>
      </w:tr>
      <w:tr w:rsidR="00985743" w:rsidRPr="003152BC" w14:paraId="6F43833A" w14:textId="77777777" w:rsidTr="003152BC">
        <w:trPr>
          <w:trHeight w:val="500"/>
        </w:trPr>
        <w:tc>
          <w:tcPr>
            <w:tcW w:w="10461" w:type="dxa"/>
          </w:tcPr>
          <w:p w14:paraId="3A231759" w14:textId="06B33C6F" w:rsidR="00985743" w:rsidRPr="003152BC" w:rsidRDefault="00985743" w:rsidP="00985743">
            <w:pPr>
              <w:rPr>
                <w:rFonts w:asciiTheme="majorHAnsi" w:hAnsiTheme="majorHAnsi"/>
              </w:rPr>
            </w:pPr>
            <w:r w:rsidRPr="003152BC">
              <w:rPr>
                <w:rFonts w:asciiTheme="majorHAnsi" w:hAnsiTheme="majorHAnsi"/>
              </w:rPr>
              <w:t xml:space="preserve">If </w:t>
            </w:r>
            <w:r w:rsidRPr="003152BC">
              <w:rPr>
                <w:rFonts w:asciiTheme="majorHAnsi" w:hAnsiTheme="majorHAnsi"/>
                <w:b/>
              </w:rPr>
              <w:t>YES</w:t>
            </w:r>
            <w:r w:rsidRPr="003152BC">
              <w:rPr>
                <w:rFonts w:asciiTheme="majorHAnsi" w:hAnsiTheme="majorHAnsi"/>
              </w:rPr>
              <w:t xml:space="preserve"> please give names of performer(s) </w:t>
            </w:r>
          </w:p>
        </w:tc>
      </w:tr>
      <w:tr w:rsidR="00985743" w:rsidRPr="003152BC" w14:paraId="18487603" w14:textId="77777777" w:rsidTr="003152BC">
        <w:trPr>
          <w:trHeight w:val="597"/>
        </w:trPr>
        <w:tc>
          <w:tcPr>
            <w:tcW w:w="10461" w:type="dxa"/>
          </w:tcPr>
          <w:p w14:paraId="0C0E365E" w14:textId="372898ED" w:rsidR="00985743" w:rsidRPr="003152BC" w:rsidRDefault="00985743" w:rsidP="00985743">
            <w:pPr>
              <w:rPr>
                <w:rFonts w:asciiTheme="majorHAnsi" w:hAnsiTheme="majorHAnsi"/>
              </w:rPr>
            </w:pPr>
            <w:r w:rsidRPr="003152BC">
              <w:rPr>
                <w:rFonts w:asciiTheme="majorHAnsi" w:hAnsiTheme="majorHAnsi"/>
              </w:rPr>
              <w:t xml:space="preserve">Will your event have Records/CD’s/ DVD’s/MP3’s? Any Media Broadcasting?  </w:t>
            </w:r>
            <w:r w:rsidR="003152BC" w:rsidRPr="003152BC">
              <w:rPr>
                <w:rFonts w:asciiTheme="majorHAnsi" w:hAnsiTheme="majorHAnsi"/>
              </w:rPr>
              <w:t xml:space="preserve">YES </w:t>
            </w:r>
            <w:r w:rsidR="003152BC" w:rsidRPr="003152BC">
              <w:rPr>
                <w:rFonts w:asciiTheme="majorHAnsi" w:hAnsiTheme="majorHAnsi"/>
              </w:rPr>
              <w:fldChar w:fldCharType="begin">
                <w:ffData>
                  <w:name w:val="Check8"/>
                  <w:enabled/>
                  <w:calcOnExit w:val="0"/>
                  <w:checkBox>
                    <w:sizeAuto/>
                    <w:default w:val="0"/>
                  </w:checkBox>
                </w:ffData>
              </w:fldChar>
            </w:r>
            <w:bookmarkStart w:id="7" w:name="Check8"/>
            <w:r w:rsidR="003152BC" w:rsidRPr="003152BC">
              <w:rPr>
                <w:rFonts w:asciiTheme="majorHAnsi" w:hAnsiTheme="majorHAnsi"/>
              </w:rPr>
              <w:instrText xml:space="preserve"> FORMCHECKBOX </w:instrText>
            </w:r>
            <w:r w:rsidR="00EB44FF">
              <w:rPr>
                <w:rFonts w:asciiTheme="majorHAnsi" w:hAnsiTheme="majorHAnsi"/>
              </w:rPr>
            </w:r>
            <w:r w:rsidR="00EB44FF">
              <w:rPr>
                <w:rFonts w:asciiTheme="majorHAnsi" w:hAnsiTheme="majorHAnsi"/>
              </w:rPr>
              <w:fldChar w:fldCharType="separate"/>
            </w:r>
            <w:r w:rsidR="003152BC" w:rsidRPr="003152BC">
              <w:rPr>
                <w:rFonts w:asciiTheme="majorHAnsi" w:hAnsiTheme="majorHAnsi"/>
              </w:rPr>
              <w:fldChar w:fldCharType="end"/>
            </w:r>
            <w:bookmarkEnd w:id="7"/>
            <w:r w:rsidR="006E0DC9">
              <w:rPr>
                <w:rFonts w:asciiTheme="majorHAnsi" w:hAnsiTheme="majorHAnsi"/>
              </w:rPr>
              <w:t>*</w:t>
            </w:r>
            <w:r w:rsidR="003152BC" w:rsidRPr="003152BC">
              <w:rPr>
                <w:rFonts w:asciiTheme="majorHAnsi" w:hAnsiTheme="majorHAnsi"/>
              </w:rPr>
              <w:t xml:space="preserve">  NO</w:t>
            </w:r>
            <w:r w:rsidR="003152BC" w:rsidRPr="003152BC">
              <w:rPr>
                <w:rFonts w:asciiTheme="majorHAnsi" w:hAnsiTheme="majorHAnsi"/>
              </w:rPr>
              <w:fldChar w:fldCharType="begin">
                <w:ffData>
                  <w:name w:val="Check9"/>
                  <w:enabled/>
                  <w:calcOnExit w:val="0"/>
                  <w:checkBox>
                    <w:sizeAuto/>
                    <w:default w:val="0"/>
                  </w:checkBox>
                </w:ffData>
              </w:fldChar>
            </w:r>
            <w:bookmarkStart w:id="8" w:name="Check9"/>
            <w:r w:rsidR="003152BC" w:rsidRPr="003152BC">
              <w:rPr>
                <w:rFonts w:asciiTheme="majorHAnsi" w:hAnsiTheme="majorHAnsi"/>
              </w:rPr>
              <w:instrText xml:space="preserve"> FORMCHECKBOX </w:instrText>
            </w:r>
            <w:r w:rsidR="00EB44FF">
              <w:rPr>
                <w:rFonts w:asciiTheme="majorHAnsi" w:hAnsiTheme="majorHAnsi"/>
              </w:rPr>
            </w:r>
            <w:r w:rsidR="00EB44FF">
              <w:rPr>
                <w:rFonts w:asciiTheme="majorHAnsi" w:hAnsiTheme="majorHAnsi"/>
              </w:rPr>
              <w:fldChar w:fldCharType="separate"/>
            </w:r>
            <w:r w:rsidR="003152BC" w:rsidRPr="003152BC">
              <w:rPr>
                <w:rFonts w:asciiTheme="majorHAnsi" w:hAnsiTheme="majorHAnsi"/>
              </w:rPr>
              <w:fldChar w:fldCharType="end"/>
            </w:r>
            <w:bookmarkEnd w:id="8"/>
          </w:p>
        </w:tc>
      </w:tr>
    </w:tbl>
    <w:p w14:paraId="1D426887" w14:textId="58805E45" w:rsidR="003152BC" w:rsidRPr="003152BC" w:rsidRDefault="003152BC" w:rsidP="003152BC">
      <w:pPr>
        <w:pStyle w:val="NoSpacing"/>
        <w:rPr>
          <w:rFonts w:asciiTheme="majorHAnsi" w:hAnsiTheme="majorHAnsi"/>
        </w:rPr>
      </w:pPr>
      <w:r w:rsidRPr="003152BC">
        <w:rPr>
          <w:rFonts w:asciiTheme="majorHAnsi" w:hAnsiTheme="majorHAnsi"/>
        </w:rPr>
        <w:t>* if you have answered YES you may be subject to a PRS fee (see section</w:t>
      </w:r>
      <w:r w:rsidR="00CD7187">
        <w:rPr>
          <w:rFonts w:asciiTheme="majorHAnsi" w:hAnsiTheme="majorHAnsi"/>
        </w:rPr>
        <w:t xml:space="preserve"> 9 of Terms and Conditions</w:t>
      </w:r>
      <w:r w:rsidRPr="003152BC">
        <w:rPr>
          <w:rFonts w:asciiTheme="majorHAnsi" w:hAnsiTheme="majorHAnsi"/>
        </w:rPr>
        <w:t>)</w:t>
      </w:r>
    </w:p>
    <w:p w14:paraId="75496F5E" w14:textId="77777777" w:rsidR="003152BC" w:rsidRDefault="003152BC" w:rsidP="00CB26A4">
      <w:pPr>
        <w:pStyle w:val="NoSpacing"/>
        <w:ind w:left="720"/>
      </w:pPr>
    </w:p>
    <w:p w14:paraId="0E154663" w14:textId="77777777" w:rsidR="005C4240" w:rsidRPr="00CB26A4" w:rsidRDefault="005C4240" w:rsidP="00CB26A4">
      <w:pPr>
        <w:pStyle w:val="NoSpacing"/>
        <w:ind w:left="720"/>
      </w:pPr>
    </w:p>
    <w:p w14:paraId="040E25B2" w14:textId="0E989192" w:rsidR="00A443BB" w:rsidRPr="005C4240" w:rsidRDefault="00A443BB" w:rsidP="00A443BB">
      <w:pPr>
        <w:rPr>
          <w:rFonts w:asciiTheme="minorHAnsi" w:hAnsiTheme="minorHAnsi"/>
          <w:b/>
        </w:rPr>
      </w:pPr>
      <w:r w:rsidRPr="005C4240">
        <w:rPr>
          <w:rFonts w:asciiTheme="minorHAnsi" w:hAnsiTheme="minorHAnsi"/>
          <w:b/>
        </w:rPr>
        <w:t xml:space="preserve">Do you require any equipment? (Please </w:t>
      </w:r>
      <w:r w:rsidR="005C4240" w:rsidRPr="005C4240">
        <w:rPr>
          <w:rFonts w:asciiTheme="minorHAnsi" w:hAnsiTheme="minorHAnsi"/>
          <w:b/>
        </w:rPr>
        <w:t>tick</w:t>
      </w:r>
      <w:r w:rsidRPr="005C4240">
        <w:rPr>
          <w:rFonts w:asciiTheme="minorHAnsi" w:hAnsiTheme="minorHAnsi"/>
          <w:b/>
        </w:rPr>
        <w:t>)</w:t>
      </w:r>
    </w:p>
    <w:p w14:paraId="2B7F8D3F" w14:textId="77777777" w:rsidR="006E0DC9" w:rsidRDefault="006E0DC9" w:rsidP="00A443BB">
      <w:pPr>
        <w:rPr>
          <w:rFonts w:asciiTheme="minorHAnsi" w:hAnsiTheme="minorHAnsi"/>
        </w:rPr>
      </w:pPr>
    </w:p>
    <w:tbl>
      <w:tblPr>
        <w:tblStyle w:val="TableGrid"/>
        <w:tblW w:w="0" w:type="auto"/>
        <w:tblLook w:val="04A0" w:firstRow="1" w:lastRow="0" w:firstColumn="1" w:lastColumn="0" w:noHBand="0" w:noVBand="1"/>
      </w:tblPr>
      <w:tblGrid>
        <w:gridCol w:w="4531"/>
      </w:tblGrid>
      <w:tr w:rsidR="006E0DC9" w:rsidRPr="006E0DC9" w14:paraId="27CD1C3C" w14:textId="77777777" w:rsidTr="005C4240">
        <w:tc>
          <w:tcPr>
            <w:tcW w:w="4531" w:type="dxa"/>
          </w:tcPr>
          <w:p w14:paraId="45D2171A" w14:textId="176CB27F" w:rsidR="006E0DC9" w:rsidRPr="006E0DC9" w:rsidRDefault="006E0DC9" w:rsidP="006E0DC9">
            <w:pPr>
              <w:rPr>
                <w:rFonts w:asciiTheme="minorHAnsi" w:hAnsiTheme="minorHAnsi"/>
              </w:rPr>
            </w:pPr>
            <w:r w:rsidRPr="006E0DC9">
              <w:rPr>
                <w:rFonts w:asciiTheme="minorHAnsi" w:hAnsiTheme="minorHAnsi"/>
              </w:rPr>
              <w:t>Lapto</w:t>
            </w:r>
            <w:r>
              <w:rPr>
                <w:rFonts w:asciiTheme="minorHAnsi" w:hAnsiTheme="minorHAnsi"/>
              </w:rPr>
              <w:t xml:space="preserve">p  </w:t>
            </w:r>
            <w:r>
              <w:rPr>
                <w:rFonts w:asciiTheme="minorHAnsi" w:hAnsiTheme="minorHAnsi"/>
              </w:rPr>
              <w:fldChar w:fldCharType="begin">
                <w:ffData>
                  <w:name w:val="Check10"/>
                  <w:enabled/>
                  <w:calcOnExit w:val="0"/>
                  <w:checkBox>
                    <w:sizeAuto/>
                    <w:default w:val="0"/>
                  </w:checkBox>
                </w:ffData>
              </w:fldChar>
            </w:r>
            <w:bookmarkStart w:id="9" w:name="Check10"/>
            <w:r>
              <w:rPr>
                <w:rFonts w:asciiTheme="minorHAnsi" w:hAnsiTheme="minorHAnsi"/>
              </w:rPr>
              <w:instrText xml:space="preserve"> FORMCHECKBOX </w:instrText>
            </w:r>
            <w:r w:rsidR="00EB44FF">
              <w:rPr>
                <w:rFonts w:asciiTheme="minorHAnsi" w:hAnsiTheme="minorHAnsi"/>
              </w:rPr>
            </w:r>
            <w:r w:rsidR="00EB44FF">
              <w:rPr>
                <w:rFonts w:asciiTheme="minorHAnsi" w:hAnsiTheme="minorHAnsi"/>
              </w:rPr>
              <w:fldChar w:fldCharType="separate"/>
            </w:r>
            <w:r>
              <w:rPr>
                <w:rFonts w:asciiTheme="minorHAnsi" w:hAnsiTheme="minorHAnsi"/>
              </w:rPr>
              <w:fldChar w:fldCharType="end"/>
            </w:r>
            <w:bookmarkEnd w:id="9"/>
          </w:p>
        </w:tc>
      </w:tr>
      <w:tr w:rsidR="006E0DC9" w:rsidRPr="006E0DC9" w14:paraId="3EE3D659" w14:textId="77777777" w:rsidTr="005C4240">
        <w:tc>
          <w:tcPr>
            <w:tcW w:w="4531" w:type="dxa"/>
          </w:tcPr>
          <w:p w14:paraId="02C0F0D5" w14:textId="23BA3B67" w:rsidR="006E0DC9" w:rsidRPr="006E0DC9" w:rsidRDefault="006E0DC9" w:rsidP="008A50A6">
            <w:pPr>
              <w:rPr>
                <w:rFonts w:asciiTheme="minorHAnsi" w:hAnsiTheme="minorHAnsi"/>
              </w:rPr>
            </w:pPr>
            <w:r w:rsidRPr="006E0DC9">
              <w:rPr>
                <w:rFonts w:asciiTheme="minorHAnsi" w:hAnsiTheme="minorHAnsi"/>
              </w:rPr>
              <w:t xml:space="preserve">Projector </w:t>
            </w:r>
            <w:r>
              <w:rPr>
                <w:rFonts w:asciiTheme="minorHAnsi" w:hAnsiTheme="minorHAnsi"/>
              </w:rPr>
              <w:t xml:space="preserve">  </w:t>
            </w:r>
            <w:r>
              <w:rPr>
                <w:rFonts w:asciiTheme="minorHAnsi" w:hAnsiTheme="minorHAnsi"/>
              </w:rPr>
              <w:fldChar w:fldCharType="begin">
                <w:ffData>
                  <w:name w:val="Check11"/>
                  <w:enabled/>
                  <w:calcOnExit w:val="0"/>
                  <w:checkBox>
                    <w:sizeAuto/>
                    <w:default w:val="0"/>
                  </w:checkBox>
                </w:ffData>
              </w:fldChar>
            </w:r>
            <w:bookmarkStart w:id="10" w:name="Check11"/>
            <w:r>
              <w:rPr>
                <w:rFonts w:asciiTheme="minorHAnsi" w:hAnsiTheme="minorHAnsi"/>
              </w:rPr>
              <w:instrText xml:space="preserve"> FORMCHECKBOX </w:instrText>
            </w:r>
            <w:r w:rsidR="00EB44FF">
              <w:rPr>
                <w:rFonts w:asciiTheme="minorHAnsi" w:hAnsiTheme="minorHAnsi"/>
              </w:rPr>
            </w:r>
            <w:r w:rsidR="00EB44FF">
              <w:rPr>
                <w:rFonts w:asciiTheme="minorHAnsi" w:hAnsiTheme="minorHAnsi"/>
              </w:rPr>
              <w:fldChar w:fldCharType="separate"/>
            </w:r>
            <w:r>
              <w:rPr>
                <w:rFonts w:asciiTheme="minorHAnsi" w:hAnsiTheme="minorHAnsi"/>
              </w:rPr>
              <w:fldChar w:fldCharType="end"/>
            </w:r>
            <w:bookmarkEnd w:id="10"/>
          </w:p>
        </w:tc>
      </w:tr>
      <w:tr w:rsidR="006E0DC9" w:rsidRPr="006E0DC9" w14:paraId="165019E5" w14:textId="77777777" w:rsidTr="005C4240">
        <w:tc>
          <w:tcPr>
            <w:tcW w:w="4531" w:type="dxa"/>
          </w:tcPr>
          <w:p w14:paraId="45A2EC4D" w14:textId="2471DBC2" w:rsidR="006E0DC9" w:rsidRPr="006E0DC9" w:rsidRDefault="006E0DC9" w:rsidP="008A50A6">
            <w:pPr>
              <w:rPr>
                <w:rFonts w:asciiTheme="minorHAnsi" w:hAnsiTheme="minorHAnsi"/>
              </w:rPr>
            </w:pPr>
            <w:r w:rsidRPr="006E0DC9">
              <w:rPr>
                <w:rFonts w:asciiTheme="minorHAnsi" w:hAnsiTheme="minorHAnsi"/>
              </w:rPr>
              <w:t>Screen</w:t>
            </w:r>
            <w:r>
              <w:rPr>
                <w:rFonts w:asciiTheme="minorHAnsi" w:hAnsiTheme="minorHAnsi"/>
              </w:rPr>
              <w:t xml:space="preserve">  </w:t>
            </w:r>
            <w:r>
              <w:rPr>
                <w:rFonts w:asciiTheme="minorHAnsi" w:hAnsiTheme="minorHAnsi"/>
              </w:rPr>
              <w:fldChar w:fldCharType="begin">
                <w:ffData>
                  <w:name w:val="Check12"/>
                  <w:enabled/>
                  <w:calcOnExit w:val="0"/>
                  <w:checkBox>
                    <w:sizeAuto/>
                    <w:default w:val="0"/>
                  </w:checkBox>
                </w:ffData>
              </w:fldChar>
            </w:r>
            <w:bookmarkStart w:id="11" w:name="Check12"/>
            <w:r>
              <w:rPr>
                <w:rFonts w:asciiTheme="minorHAnsi" w:hAnsiTheme="minorHAnsi"/>
              </w:rPr>
              <w:instrText xml:space="preserve"> FORMCHECKBOX </w:instrText>
            </w:r>
            <w:r w:rsidR="00EB44FF">
              <w:rPr>
                <w:rFonts w:asciiTheme="minorHAnsi" w:hAnsiTheme="minorHAnsi"/>
              </w:rPr>
            </w:r>
            <w:r w:rsidR="00EB44FF">
              <w:rPr>
                <w:rFonts w:asciiTheme="minorHAnsi" w:hAnsiTheme="minorHAnsi"/>
              </w:rPr>
              <w:fldChar w:fldCharType="separate"/>
            </w:r>
            <w:r>
              <w:rPr>
                <w:rFonts w:asciiTheme="minorHAnsi" w:hAnsiTheme="minorHAnsi"/>
              </w:rPr>
              <w:fldChar w:fldCharType="end"/>
            </w:r>
            <w:bookmarkEnd w:id="11"/>
          </w:p>
        </w:tc>
      </w:tr>
      <w:tr w:rsidR="006E0DC9" w:rsidRPr="006E0DC9" w14:paraId="46AF69D3" w14:textId="77777777" w:rsidTr="005C4240">
        <w:tc>
          <w:tcPr>
            <w:tcW w:w="4531" w:type="dxa"/>
          </w:tcPr>
          <w:p w14:paraId="19FE2A74" w14:textId="320A8C85" w:rsidR="006E0DC9" w:rsidRPr="006E0DC9" w:rsidRDefault="006E0DC9" w:rsidP="008A50A6">
            <w:pPr>
              <w:rPr>
                <w:rFonts w:asciiTheme="minorHAnsi" w:hAnsiTheme="minorHAnsi"/>
              </w:rPr>
            </w:pPr>
            <w:r w:rsidRPr="006E0DC9">
              <w:rPr>
                <w:rFonts w:asciiTheme="minorHAnsi" w:hAnsiTheme="minorHAnsi"/>
              </w:rPr>
              <w:t>White Wall</w:t>
            </w:r>
            <w:r>
              <w:rPr>
                <w:rFonts w:asciiTheme="minorHAnsi" w:hAnsiTheme="minorHAnsi"/>
              </w:rPr>
              <w:t xml:space="preserve">  </w:t>
            </w:r>
            <w:r>
              <w:rPr>
                <w:rFonts w:asciiTheme="minorHAnsi" w:hAnsiTheme="minorHAnsi"/>
              </w:rPr>
              <w:fldChar w:fldCharType="begin">
                <w:ffData>
                  <w:name w:val="Check13"/>
                  <w:enabled/>
                  <w:calcOnExit w:val="0"/>
                  <w:checkBox>
                    <w:sizeAuto/>
                    <w:default w:val="0"/>
                  </w:checkBox>
                </w:ffData>
              </w:fldChar>
            </w:r>
            <w:bookmarkStart w:id="12" w:name="Check13"/>
            <w:r>
              <w:rPr>
                <w:rFonts w:asciiTheme="minorHAnsi" w:hAnsiTheme="minorHAnsi"/>
              </w:rPr>
              <w:instrText xml:space="preserve"> FORMCHECKBOX </w:instrText>
            </w:r>
            <w:r w:rsidR="00EB44FF">
              <w:rPr>
                <w:rFonts w:asciiTheme="minorHAnsi" w:hAnsiTheme="minorHAnsi"/>
              </w:rPr>
            </w:r>
            <w:r w:rsidR="00EB44FF">
              <w:rPr>
                <w:rFonts w:asciiTheme="minorHAnsi" w:hAnsiTheme="minorHAnsi"/>
              </w:rPr>
              <w:fldChar w:fldCharType="separate"/>
            </w:r>
            <w:r>
              <w:rPr>
                <w:rFonts w:asciiTheme="minorHAnsi" w:hAnsiTheme="minorHAnsi"/>
              </w:rPr>
              <w:fldChar w:fldCharType="end"/>
            </w:r>
            <w:bookmarkEnd w:id="12"/>
          </w:p>
        </w:tc>
      </w:tr>
      <w:tr w:rsidR="006E0DC9" w:rsidRPr="006E0DC9" w14:paraId="6AE8815B" w14:textId="77777777" w:rsidTr="005C4240">
        <w:tc>
          <w:tcPr>
            <w:tcW w:w="4531" w:type="dxa"/>
          </w:tcPr>
          <w:p w14:paraId="527B9AA5" w14:textId="36808866" w:rsidR="006E0DC9" w:rsidRPr="006E0DC9" w:rsidRDefault="006E0DC9" w:rsidP="008A50A6">
            <w:pPr>
              <w:rPr>
                <w:rFonts w:asciiTheme="minorHAnsi" w:hAnsiTheme="minorHAnsi"/>
              </w:rPr>
            </w:pPr>
            <w:r w:rsidRPr="006E0DC9">
              <w:rPr>
                <w:rFonts w:asciiTheme="minorHAnsi" w:hAnsiTheme="minorHAnsi"/>
              </w:rPr>
              <w:t>PA System</w:t>
            </w:r>
            <w:r>
              <w:rPr>
                <w:rFonts w:asciiTheme="minorHAnsi" w:hAnsiTheme="minorHAnsi"/>
              </w:rPr>
              <w:t xml:space="preserve">  </w:t>
            </w:r>
            <w:r>
              <w:rPr>
                <w:rFonts w:asciiTheme="minorHAnsi" w:hAnsiTheme="minorHAnsi"/>
              </w:rPr>
              <w:fldChar w:fldCharType="begin">
                <w:ffData>
                  <w:name w:val="Check14"/>
                  <w:enabled/>
                  <w:calcOnExit w:val="0"/>
                  <w:checkBox>
                    <w:sizeAuto/>
                    <w:default w:val="0"/>
                  </w:checkBox>
                </w:ffData>
              </w:fldChar>
            </w:r>
            <w:bookmarkStart w:id="13" w:name="Check14"/>
            <w:r>
              <w:rPr>
                <w:rFonts w:asciiTheme="minorHAnsi" w:hAnsiTheme="minorHAnsi"/>
              </w:rPr>
              <w:instrText xml:space="preserve"> FORMCHECKBOX </w:instrText>
            </w:r>
            <w:r w:rsidR="00EB44FF">
              <w:rPr>
                <w:rFonts w:asciiTheme="minorHAnsi" w:hAnsiTheme="minorHAnsi"/>
              </w:rPr>
            </w:r>
            <w:r w:rsidR="00EB44FF">
              <w:rPr>
                <w:rFonts w:asciiTheme="minorHAnsi" w:hAnsiTheme="minorHAnsi"/>
              </w:rPr>
              <w:fldChar w:fldCharType="separate"/>
            </w:r>
            <w:r>
              <w:rPr>
                <w:rFonts w:asciiTheme="minorHAnsi" w:hAnsiTheme="minorHAnsi"/>
              </w:rPr>
              <w:fldChar w:fldCharType="end"/>
            </w:r>
            <w:bookmarkEnd w:id="13"/>
          </w:p>
        </w:tc>
      </w:tr>
      <w:tr w:rsidR="006E0DC9" w:rsidRPr="006E0DC9" w14:paraId="3F27D76E" w14:textId="77777777" w:rsidTr="005C4240">
        <w:tc>
          <w:tcPr>
            <w:tcW w:w="4531" w:type="dxa"/>
          </w:tcPr>
          <w:p w14:paraId="74B782F5" w14:textId="45BC1DCC" w:rsidR="006E0DC9" w:rsidRPr="006E0DC9" w:rsidRDefault="006E0DC9" w:rsidP="008A50A6">
            <w:pPr>
              <w:rPr>
                <w:rFonts w:asciiTheme="minorHAnsi" w:hAnsiTheme="minorHAnsi"/>
              </w:rPr>
            </w:pPr>
            <w:r w:rsidRPr="006E0DC9">
              <w:rPr>
                <w:rFonts w:asciiTheme="minorHAnsi" w:hAnsiTheme="minorHAnsi"/>
              </w:rPr>
              <w:t xml:space="preserve">Enhanced Computer Speaker </w:t>
            </w:r>
            <w:r>
              <w:rPr>
                <w:rFonts w:asciiTheme="minorHAnsi" w:hAnsiTheme="minorHAnsi"/>
              </w:rPr>
              <w:t xml:space="preserve"> </w:t>
            </w:r>
            <w:r>
              <w:rPr>
                <w:rFonts w:asciiTheme="minorHAnsi" w:hAnsiTheme="minorHAnsi"/>
              </w:rPr>
              <w:fldChar w:fldCharType="begin">
                <w:ffData>
                  <w:name w:val="Check15"/>
                  <w:enabled/>
                  <w:calcOnExit w:val="0"/>
                  <w:checkBox>
                    <w:sizeAuto/>
                    <w:default w:val="0"/>
                  </w:checkBox>
                </w:ffData>
              </w:fldChar>
            </w:r>
            <w:bookmarkStart w:id="14" w:name="Check15"/>
            <w:r>
              <w:rPr>
                <w:rFonts w:asciiTheme="minorHAnsi" w:hAnsiTheme="minorHAnsi"/>
              </w:rPr>
              <w:instrText xml:space="preserve"> FORMCHECKBOX </w:instrText>
            </w:r>
            <w:r w:rsidR="00EB44FF">
              <w:rPr>
                <w:rFonts w:asciiTheme="minorHAnsi" w:hAnsiTheme="minorHAnsi"/>
              </w:rPr>
            </w:r>
            <w:r w:rsidR="00EB44FF">
              <w:rPr>
                <w:rFonts w:asciiTheme="minorHAnsi" w:hAnsiTheme="minorHAnsi"/>
              </w:rPr>
              <w:fldChar w:fldCharType="separate"/>
            </w:r>
            <w:r>
              <w:rPr>
                <w:rFonts w:asciiTheme="minorHAnsi" w:hAnsiTheme="minorHAnsi"/>
              </w:rPr>
              <w:fldChar w:fldCharType="end"/>
            </w:r>
            <w:bookmarkEnd w:id="14"/>
          </w:p>
        </w:tc>
      </w:tr>
    </w:tbl>
    <w:p w14:paraId="0E2E4B2E" w14:textId="77777777" w:rsidR="004E7A18" w:rsidRDefault="004E7A18" w:rsidP="00A443BB">
      <w:pPr>
        <w:rPr>
          <w:rFonts w:asciiTheme="minorHAnsi" w:hAnsiTheme="minorHAnsi"/>
        </w:rPr>
      </w:pPr>
    </w:p>
    <w:p w14:paraId="607FFBA5" w14:textId="77777777" w:rsidR="006E0DC9" w:rsidRDefault="006E0DC9" w:rsidP="00ED69AD">
      <w:pPr>
        <w:rPr>
          <w:rFonts w:asciiTheme="minorHAnsi" w:hAnsiTheme="minorHAnsi"/>
          <w:b/>
          <w:u w:val="single"/>
        </w:rPr>
      </w:pPr>
    </w:p>
    <w:p w14:paraId="28E5D06B" w14:textId="77777777" w:rsidR="006E0DC9" w:rsidRDefault="006E0DC9" w:rsidP="00ED69AD">
      <w:pPr>
        <w:rPr>
          <w:rFonts w:asciiTheme="minorHAnsi" w:hAnsiTheme="minorHAnsi"/>
          <w:b/>
          <w:u w:val="single"/>
        </w:rPr>
      </w:pPr>
    </w:p>
    <w:p w14:paraId="13796CCB" w14:textId="77777777" w:rsidR="006E0DC9" w:rsidRDefault="006E0DC9" w:rsidP="00ED69AD">
      <w:pPr>
        <w:rPr>
          <w:rFonts w:asciiTheme="minorHAnsi" w:hAnsiTheme="minorHAnsi"/>
          <w:b/>
          <w:u w:val="single"/>
        </w:rPr>
      </w:pPr>
    </w:p>
    <w:p w14:paraId="344F6C02" w14:textId="77777777" w:rsidR="006E0DC9" w:rsidRDefault="006E0DC9" w:rsidP="00ED69AD">
      <w:pPr>
        <w:rPr>
          <w:rFonts w:asciiTheme="minorHAnsi" w:hAnsiTheme="minorHAnsi"/>
          <w:b/>
          <w:u w:val="single"/>
        </w:rPr>
      </w:pPr>
    </w:p>
    <w:p w14:paraId="65EF4E68" w14:textId="2B30710B" w:rsidR="006E0DC9" w:rsidRDefault="005C4240" w:rsidP="00ED69AD">
      <w:pPr>
        <w:rPr>
          <w:rFonts w:asciiTheme="minorHAnsi" w:hAnsiTheme="minorHAnsi"/>
          <w:b/>
          <w:u w:val="single"/>
        </w:rPr>
      </w:pPr>
      <w:r>
        <w:rPr>
          <w:rFonts w:asciiTheme="minorHAnsi" w:hAnsiTheme="minorHAnsi"/>
          <w:b/>
          <w:noProof/>
          <w:u w:val="single"/>
          <w:lang w:val="en-US" w:eastAsia="en-US"/>
        </w:rPr>
        <w:lastRenderedPageBreak/>
        <w:drawing>
          <wp:anchor distT="0" distB="0" distL="114300" distR="114300" simplePos="0" relativeHeight="251659264" behindDoc="0" locked="0" layoutInCell="1" allowOverlap="1" wp14:anchorId="552655F9" wp14:editId="56487B86">
            <wp:simplePos x="0" y="0"/>
            <wp:positionH relativeFrom="column">
              <wp:posOffset>6104949</wp:posOffset>
            </wp:positionH>
            <wp:positionV relativeFrom="paragraph">
              <wp:posOffset>222</wp:posOffset>
            </wp:positionV>
            <wp:extent cx="640080" cy="1261745"/>
            <wp:effectExtent l="0" t="0" r="0" b="8255"/>
            <wp:wrapTight wrapText="bothSides">
              <wp:wrapPolygon edited="0">
                <wp:start x="0" y="0"/>
                <wp:lineTo x="0" y="21306"/>
                <wp:lineTo x="20571" y="21306"/>
                <wp:lineTo x="20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1261745"/>
                    </a:xfrm>
                    <a:prstGeom prst="rect">
                      <a:avLst/>
                    </a:prstGeom>
                    <a:noFill/>
                  </pic:spPr>
                </pic:pic>
              </a:graphicData>
            </a:graphic>
            <wp14:sizeRelH relativeFrom="page">
              <wp14:pctWidth>0</wp14:pctWidth>
            </wp14:sizeRelH>
            <wp14:sizeRelV relativeFrom="page">
              <wp14:pctHeight>0</wp14:pctHeight>
            </wp14:sizeRelV>
          </wp:anchor>
        </w:drawing>
      </w:r>
    </w:p>
    <w:p w14:paraId="3A6BFAB8" w14:textId="05E13164" w:rsidR="006E0DC9" w:rsidRDefault="006E0DC9" w:rsidP="00ED69AD">
      <w:pPr>
        <w:rPr>
          <w:rFonts w:asciiTheme="minorHAnsi" w:hAnsiTheme="minorHAnsi"/>
          <w:b/>
          <w:u w:val="single"/>
        </w:rPr>
      </w:pPr>
    </w:p>
    <w:p w14:paraId="5B7E432D" w14:textId="77777777" w:rsidR="006E0DC9" w:rsidRDefault="006E0DC9" w:rsidP="00ED69AD">
      <w:pPr>
        <w:rPr>
          <w:rFonts w:asciiTheme="minorHAnsi" w:hAnsiTheme="minorHAnsi"/>
          <w:b/>
          <w:u w:val="single"/>
        </w:rPr>
      </w:pPr>
    </w:p>
    <w:p w14:paraId="15E4097D" w14:textId="77777777" w:rsidR="006E0DC9" w:rsidRDefault="006E0DC9" w:rsidP="00ED69AD">
      <w:pPr>
        <w:rPr>
          <w:rFonts w:asciiTheme="minorHAnsi" w:hAnsiTheme="minorHAnsi"/>
          <w:b/>
          <w:u w:val="single"/>
        </w:rPr>
      </w:pPr>
    </w:p>
    <w:p w14:paraId="684CC8B7" w14:textId="77777777" w:rsidR="006E0DC9" w:rsidRDefault="006E0DC9" w:rsidP="00ED69AD">
      <w:pPr>
        <w:rPr>
          <w:rFonts w:asciiTheme="minorHAnsi" w:hAnsiTheme="minorHAnsi"/>
          <w:b/>
          <w:u w:val="single"/>
        </w:rPr>
      </w:pPr>
    </w:p>
    <w:p w14:paraId="5A29229E" w14:textId="77777777" w:rsidR="006E0DC9" w:rsidRDefault="006E0DC9" w:rsidP="00ED69AD">
      <w:pPr>
        <w:rPr>
          <w:rFonts w:asciiTheme="minorHAnsi" w:hAnsiTheme="minorHAnsi"/>
          <w:b/>
          <w:u w:val="single"/>
        </w:rPr>
      </w:pPr>
    </w:p>
    <w:p w14:paraId="7721EF79" w14:textId="77777777" w:rsidR="006E0DC9" w:rsidRDefault="006E0DC9" w:rsidP="00ED69AD">
      <w:pPr>
        <w:rPr>
          <w:rFonts w:asciiTheme="minorHAnsi" w:hAnsiTheme="minorHAnsi"/>
          <w:b/>
          <w:u w:val="single"/>
        </w:rPr>
      </w:pPr>
    </w:p>
    <w:p w14:paraId="4F4C6132" w14:textId="30E68099" w:rsidR="00A07ECC" w:rsidRPr="006935B3" w:rsidRDefault="006E0DC9" w:rsidP="00ED69AD">
      <w:pPr>
        <w:rPr>
          <w:rFonts w:asciiTheme="minorHAnsi" w:hAnsiTheme="minorHAnsi"/>
          <w:b/>
          <w:u w:val="single"/>
        </w:rPr>
      </w:pPr>
      <w:r>
        <w:rPr>
          <w:rFonts w:asciiTheme="minorHAnsi" w:hAnsiTheme="minorHAnsi"/>
          <w:b/>
          <w:u w:val="single"/>
        </w:rPr>
        <w:t>Refreshments</w:t>
      </w:r>
    </w:p>
    <w:p w14:paraId="4039AB8F" w14:textId="77777777" w:rsidR="00D17421" w:rsidRDefault="00D17421" w:rsidP="00D17421">
      <w:pPr>
        <w:rPr>
          <w:rFonts w:asciiTheme="minorHAnsi" w:hAnsiTheme="minorHAnsi"/>
        </w:rPr>
      </w:pPr>
    </w:p>
    <w:tbl>
      <w:tblPr>
        <w:tblStyle w:val="TableGrid"/>
        <w:tblW w:w="0" w:type="auto"/>
        <w:tblLook w:val="04A0" w:firstRow="1" w:lastRow="0" w:firstColumn="1" w:lastColumn="0" w:noHBand="0" w:noVBand="1"/>
      </w:tblPr>
      <w:tblGrid>
        <w:gridCol w:w="10456"/>
      </w:tblGrid>
      <w:tr w:rsidR="006E0DC9" w:rsidRPr="006E0DC9" w14:paraId="432C8CDB" w14:textId="77777777" w:rsidTr="006E0DC9">
        <w:trPr>
          <w:trHeight w:val="878"/>
        </w:trPr>
        <w:tc>
          <w:tcPr>
            <w:tcW w:w="10456" w:type="dxa"/>
          </w:tcPr>
          <w:p w14:paraId="34DDC219" w14:textId="77777777" w:rsidR="006E0DC9" w:rsidRDefault="006E0DC9" w:rsidP="00CE5481">
            <w:pPr>
              <w:rPr>
                <w:rFonts w:asciiTheme="minorHAnsi" w:hAnsiTheme="minorHAnsi"/>
              </w:rPr>
            </w:pPr>
          </w:p>
          <w:p w14:paraId="59E43F49" w14:textId="5C00984E" w:rsidR="006E0DC9" w:rsidRPr="006E0DC9" w:rsidRDefault="006E0DC9" w:rsidP="00CE5481">
            <w:pPr>
              <w:rPr>
                <w:rFonts w:asciiTheme="minorHAnsi" w:hAnsiTheme="minorHAnsi"/>
              </w:rPr>
            </w:pPr>
            <w:r w:rsidRPr="006E0DC9">
              <w:rPr>
                <w:rFonts w:asciiTheme="minorHAnsi" w:hAnsiTheme="minorHAnsi"/>
              </w:rPr>
              <w:t>Do you require</w:t>
            </w:r>
            <w:r>
              <w:rPr>
                <w:rFonts w:asciiTheme="minorHAnsi" w:hAnsiTheme="minorHAnsi"/>
              </w:rPr>
              <w:t xml:space="preserve">: </w:t>
            </w:r>
            <w:r w:rsidRPr="006E0DC9">
              <w:rPr>
                <w:rFonts w:asciiTheme="minorHAnsi" w:hAnsiTheme="minorHAnsi"/>
              </w:rPr>
              <w:t>Tea</w:t>
            </w:r>
            <w:r>
              <w:rPr>
                <w:rFonts w:asciiTheme="minorHAnsi" w:hAnsiTheme="minorHAnsi"/>
              </w:rPr>
              <w:t>/</w:t>
            </w:r>
            <w:r w:rsidRPr="006E0DC9">
              <w:rPr>
                <w:rFonts w:asciiTheme="minorHAnsi" w:hAnsiTheme="minorHAnsi"/>
              </w:rPr>
              <w:t>Coffee /Water /Biscuits/Other</w:t>
            </w:r>
            <w:r>
              <w:rPr>
                <w:rFonts w:asciiTheme="minorHAnsi" w:hAnsiTheme="minorHAnsi"/>
              </w:rPr>
              <w:t>?</w:t>
            </w:r>
          </w:p>
          <w:p w14:paraId="47053B3D" w14:textId="77777777" w:rsidR="006E0DC9" w:rsidRDefault="006E0DC9" w:rsidP="00CE5481">
            <w:pPr>
              <w:rPr>
                <w:rFonts w:asciiTheme="minorHAnsi" w:hAnsiTheme="minorHAnsi"/>
              </w:rPr>
            </w:pPr>
          </w:p>
          <w:p w14:paraId="2EBE77A4" w14:textId="77777777" w:rsidR="006E0DC9" w:rsidRDefault="006E0DC9" w:rsidP="00CE5481">
            <w:pPr>
              <w:rPr>
                <w:rFonts w:asciiTheme="minorHAnsi" w:hAnsiTheme="minorHAnsi"/>
              </w:rPr>
            </w:pPr>
            <w:r w:rsidRPr="006E0DC9">
              <w:rPr>
                <w:rFonts w:asciiTheme="minorHAnsi" w:hAnsiTheme="minorHAnsi"/>
              </w:rPr>
              <w:t>Please give details</w:t>
            </w:r>
            <w:r>
              <w:rPr>
                <w:rFonts w:asciiTheme="minorHAnsi" w:hAnsiTheme="minorHAnsi"/>
              </w:rPr>
              <w:t>:</w:t>
            </w:r>
          </w:p>
          <w:p w14:paraId="1DDFDE5A" w14:textId="77777777" w:rsidR="006E0DC9" w:rsidRDefault="006E0DC9" w:rsidP="00CE5481">
            <w:pPr>
              <w:rPr>
                <w:rFonts w:asciiTheme="minorHAnsi" w:hAnsiTheme="minorHAnsi"/>
              </w:rPr>
            </w:pPr>
          </w:p>
          <w:p w14:paraId="2C89F298" w14:textId="245CC3B0" w:rsidR="006E0DC9" w:rsidRPr="006E0DC9" w:rsidRDefault="006E0DC9" w:rsidP="00CE5481">
            <w:pPr>
              <w:rPr>
                <w:rFonts w:asciiTheme="minorHAnsi" w:hAnsiTheme="minorHAnsi"/>
              </w:rPr>
            </w:pPr>
          </w:p>
        </w:tc>
      </w:tr>
    </w:tbl>
    <w:p w14:paraId="787E05FE" w14:textId="7A4ED4C2" w:rsidR="006E0DC9" w:rsidRDefault="004E7A18" w:rsidP="00987DFE">
      <w:pPr>
        <w:rPr>
          <w:rFonts w:asciiTheme="minorHAnsi" w:hAnsiTheme="minorHAnsi"/>
        </w:rPr>
      </w:pPr>
      <w:r>
        <w:rPr>
          <w:rFonts w:asciiTheme="minorHAnsi" w:hAnsiTheme="minorHAnsi"/>
        </w:rPr>
        <w:tab/>
      </w:r>
    </w:p>
    <w:p w14:paraId="0BA1AE70" w14:textId="77777777" w:rsidR="002E5BB4" w:rsidRDefault="002E5BB4" w:rsidP="002E5BB4">
      <w:pPr>
        <w:jc w:val="center"/>
        <w:rPr>
          <w:rFonts w:asciiTheme="minorHAnsi" w:hAnsiTheme="minorHAnsi"/>
          <w:b/>
          <w:u w:val="single"/>
        </w:rPr>
      </w:pPr>
    </w:p>
    <w:p w14:paraId="54ADB516" w14:textId="77777777" w:rsidR="002E5BB4" w:rsidRPr="006E0DC9" w:rsidRDefault="002E5BB4" w:rsidP="002E5BB4">
      <w:pPr>
        <w:rPr>
          <w:rFonts w:asciiTheme="minorHAnsi" w:hAnsiTheme="minorHAnsi"/>
          <w:b/>
          <w:u w:val="single"/>
        </w:rPr>
      </w:pPr>
      <w:r w:rsidRPr="006E0DC9">
        <w:rPr>
          <w:rFonts w:asciiTheme="minorHAnsi" w:hAnsiTheme="minorHAnsi"/>
          <w:b/>
          <w:u w:val="single"/>
        </w:rPr>
        <w:t>Options: Room Layout Plans</w:t>
      </w:r>
    </w:p>
    <w:p w14:paraId="2708E1E3" w14:textId="77777777" w:rsidR="002E5BB4" w:rsidRDefault="002E5BB4" w:rsidP="002E5BB4">
      <w:pPr>
        <w:rPr>
          <w:rFonts w:asciiTheme="minorHAnsi" w:hAnsiTheme="minorHAnsi"/>
          <w:b/>
        </w:rPr>
      </w:pPr>
      <w:r>
        <w:rPr>
          <w:rFonts w:asciiTheme="minorHAnsi" w:hAnsiTheme="minorHAnsi"/>
          <w:b/>
        </w:rPr>
        <w:t>Please indicate preference</w:t>
      </w:r>
    </w:p>
    <w:p w14:paraId="11846D7D" w14:textId="77777777" w:rsidR="002E5BB4" w:rsidRDefault="002E5BB4" w:rsidP="002E5BB4">
      <w:pPr>
        <w:rPr>
          <w:rFonts w:asciiTheme="minorHAnsi" w:hAnsiTheme="minorHAnsi"/>
          <w:b/>
        </w:rPr>
      </w:pPr>
    </w:p>
    <w:tbl>
      <w:tblPr>
        <w:tblStyle w:val="TableGrid"/>
        <w:tblpPr w:leftFromText="180" w:rightFromText="180" w:vertAnchor="text" w:horzAnchor="page" w:tblpX="698" w:tblpY="66"/>
        <w:tblW w:w="10479" w:type="dxa"/>
        <w:tblLook w:val="04A0" w:firstRow="1" w:lastRow="0" w:firstColumn="1" w:lastColumn="0" w:noHBand="0" w:noVBand="1"/>
      </w:tblPr>
      <w:tblGrid>
        <w:gridCol w:w="10479"/>
      </w:tblGrid>
      <w:tr w:rsidR="002E5BB4" w:rsidRPr="002E5BB4" w14:paraId="64F7CD1B" w14:textId="77777777" w:rsidTr="002E5BB4">
        <w:trPr>
          <w:trHeight w:val="2404"/>
        </w:trPr>
        <w:tc>
          <w:tcPr>
            <w:tcW w:w="10479" w:type="dxa"/>
          </w:tcPr>
          <w:p w14:paraId="2068FE5F" w14:textId="77777777" w:rsidR="002E5BB4" w:rsidRDefault="002E5BB4" w:rsidP="002E5BB4">
            <w:pPr>
              <w:rPr>
                <w:rFonts w:asciiTheme="minorHAnsi" w:hAnsiTheme="minorHAnsi"/>
                <w:b/>
              </w:rPr>
            </w:pPr>
          </w:p>
          <w:p w14:paraId="1E6BDDAC" w14:textId="77777777" w:rsidR="002E5BB4" w:rsidRPr="002E5BB4" w:rsidRDefault="002E5BB4" w:rsidP="002E5BB4">
            <w:pPr>
              <w:rPr>
                <w:rFonts w:asciiTheme="minorHAnsi" w:hAnsiTheme="minorHAnsi"/>
              </w:rPr>
            </w:pPr>
            <w:r w:rsidRPr="002E5BB4">
              <w:rPr>
                <w:rFonts w:asciiTheme="minorHAnsi" w:hAnsiTheme="minorHAnsi"/>
                <w:b/>
              </w:rPr>
              <w:t>Theatre:</w:t>
            </w:r>
            <w:r w:rsidRPr="002E5BB4">
              <w:rPr>
                <w:rFonts w:asciiTheme="minorHAnsi" w:hAnsiTheme="minorHAnsi"/>
              </w:rPr>
              <w:t xml:space="preserve"> Chairs in lines/rows - facing screen/presenter/show  </w:t>
            </w:r>
            <w:r w:rsidRPr="002E5BB4">
              <w:rPr>
                <w:rFonts w:asciiTheme="minorHAnsi" w:hAnsiTheme="minorHAnsi"/>
              </w:rPr>
              <w:fldChar w:fldCharType="begin">
                <w:ffData>
                  <w:name w:val="Check16"/>
                  <w:enabled/>
                  <w:calcOnExit w:val="0"/>
                  <w:checkBox>
                    <w:sizeAuto/>
                    <w:default w:val="0"/>
                  </w:checkBox>
                </w:ffData>
              </w:fldChar>
            </w:r>
            <w:bookmarkStart w:id="15" w:name="Check16"/>
            <w:r w:rsidRPr="002E5BB4">
              <w:rPr>
                <w:rFonts w:asciiTheme="minorHAnsi" w:hAnsiTheme="minorHAnsi"/>
              </w:rPr>
              <w:instrText xml:space="preserve"> FORMCHECKBOX </w:instrText>
            </w:r>
            <w:r w:rsidR="00EB44FF">
              <w:rPr>
                <w:rFonts w:asciiTheme="minorHAnsi" w:hAnsiTheme="minorHAnsi"/>
              </w:rPr>
            </w:r>
            <w:r w:rsidR="00EB44FF">
              <w:rPr>
                <w:rFonts w:asciiTheme="minorHAnsi" w:hAnsiTheme="minorHAnsi"/>
              </w:rPr>
              <w:fldChar w:fldCharType="separate"/>
            </w:r>
            <w:r w:rsidRPr="002E5BB4">
              <w:rPr>
                <w:rFonts w:asciiTheme="minorHAnsi" w:hAnsiTheme="minorHAnsi"/>
              </w:rPr>
              <w:fldChar w:fldCharType="end"/>
            </w:r>
          </w:p>
          <w:bookmarkEnd w:id="15"/>
          <w:p w14:paraId="76F3518F" w14:textId="77777777" w:rsidR="002E5BB4" w:rsidRDefault="002E5BB4" w:rsidP="002E5BB4">
            <w:pPr>
              <w:rPr>
                <w:rFonts w:asciiTheme="minorHAnsi" w:hAnsiTheme="minorHAnsi"/>
                <w:b/>
              </w:rPr>
            </w:pPr>
          </w:p>
          <w:p w14:paraId="2B23CFED" w14:textId="77777777" w:rsidR="002E5BB4" w:rsidRPr="002E5BB4" w:rsidRDefault="002E5BB4" w:rsidP="002E5BB4">
            <w:pPr>
              <w:rPr>
                <w:rFonts w:asciiTheme="minorHAnsi" w:hAnsiTheme="minorHAnsi"/>
              </w:rPr>
            </w:pPr>
            <w:r w:rsidRPr="002E5BB4">
              <w:rPr>
                <w:rFonts w:asciiTheme="minorHAnsi" w:hAnsiTheme="minorHAnsi"/>
                <w:b/>
              </w:rPr>
              <w:t>Meeting Room:</w:t>
            </w:r>
            <w:r w:rsidRPr="002E5BB4">
              <w:rPr>
                <w:rFonts w:asciiTheme="minorHAnsi" w:hAnsiTheme="minorHAnsi"/>
              </w:rPr>
              <w:t xml:space="preserve"> Table and surrounding chairs  </w:t>
            </w:r>
            <w:r w:rsidRPr="002E5BB4">
              <w:rPr>
                <w:rFonts w:asciiTheme="minorHAnsi" w:hAnsiTheme="minorHAnsi"/>
              </w:rPr>
              <w:fldChar w:fldCharType="begin">
                <w:ffData>
                  <w:name w:val="Check17"/>
                  <w:enabled/>
                  <w:calcOnExit w:val="0"/>
                  <w:checkBox>
                    <w:sizeAuto/>
                    <w:default w:val="0"/>
                  </w:checkBox>
                </w:ffData>
              </w:fldChar>
            </w:r>
            <w:bookmarkStart w:id="16" w:name="Check17"/>
            <w:r w:rsidRPr="002E5BB4">
              <w:rPr>
                <w:rFonts w:asciiTheme="minorHAnsi" w:hAnsiTheme="minorHAnsi"/>
              </w:rPr>
              <w:instrText xml:space="preserve"> FORMCHECKBOX </w:instrText>
            </w:r>
            <w:r w:rsidR="00EB44FF">
              <w:rPr>
                <w:rFonts w:asciiTheme="minorHAnsi" w:hAnsiTheme="minorHAnsi"/>
              </w:rPr>
            </w:r>
            <w:r w:rsidR="00EB44FF">
              <w:rPr>
                <w:rFonts w:asciiTheme="minorHAnsi" w:hAnsiTheme="minorHAnsi"/>
              </w:rPr>
              <w:fldChar w:fldCharType="separate"/>
            </w:r>
            <w:r w:rsidRPr="002E5BB4">
              <w:rPr>
                <w:rFonts w:asciiTheme="minorHAnsi" w:hAnsiTheme="minorHAnsi"/>
              </w:rPr>
              <w:fldChar w:fldCharType="end"/>
            </w:r>
          </w:p>
          <w:bookmarkEnd w:id="16"/>
          <w:p w14:paraId="6F8CCCFD" w14:textId="77777777" w:rsidR="002E5BB4" w:rsidRDefault="002E5BB4" w:rsidP="002E5BB4">
            <w:pPr>
              <w:rPr>
                <w:rFonts w:asciiTheme="minorHAnsi" w:hAnsiTheme="minorHAnsi"/>
                <w:b/>
              </w:rPr>
            </w:pPr>
          </w:p>
          <w:p w14:paraId="445AFBFA" w14:textId="77777777" w:rsidR="002E5BB4" w:rsidRDefault="002E5BB4" w:rsidP="002E5BB4">
            <w:pPr>
              <w:rPr>
                <w:rFonts w:asciiTheme="minorHAnsi" w:hAnsiTheme="minorHAnsi"/>
              </w:rPr>
            </w:pPr>
            <w:r w:rsidRPr="002E5BB4">
              <w:rPr>
                <w:rFonts w:asciiTheme="minorHAnsi" w:hAnsiTheme="minorHAnsi"/>
                <w:b/>
              </w:rPr>
              <w:t xml:space="preserve">Cabaret: </w:t>
            </w:r>
            <w:r w:rsidRPr="002E5BB4">
              <w:rPr>
                <w:rFonts w:asciiTheme="minorHAnsi" w:hAnsiTheme="minorHAnsi"/>
              </w:rPr>
              <w:t xml:space="preserve">Small tables, cloths and surrounding chairs (approx. 4 per table) </w:t>
            </w:r>
          </w:p>
          <w:p w14:paraId="17EC72AB" w14:textId="718178B0" w:rsidR="002E5BB4" w:rsidRPr="002E5BB4" w:rsidRDefault="002E5BB4" w:rsidP="002E5BB4">
            <w:pPr>
              <w:rPr>
                <w:rFonts w:asciiTheme="minorHAnsi" w:hAnsiTheme="minorHAnsi"/>
              </w:rPr>
            </w:pPr>
            <w:r w:rsidRPr="002E5BB4">
              <w:rPr>
                <w:rFonts w:asciiTheme="minorHAnsi" w:hAnsiTheme="minorHAnsi"/>
              </w:rPr>
              <w:t>fa</w:t>
            </w:r>
            <w:r>
              <w:rPr>
                <w:rFonts w:asciiTheme="minorHAnsi" w:hAnsiTheme="minorHAnsi"/>
              </w:rPr>
              <w:t>c</w:t>
            </w:r>
            <w:r w:rsidRPr="002E5BB4">
              <w:rPr>
                <w:rFonts w:asciiTheme="minorHAnsi" w:hAnsiTheme="minorHAnsi"/>
              </w:rPr>
              <w:t xml:space="preserve">ing screen/presenter/show  </w:t>
            </w:r>
            <w:r w:rsidRPr="002E5BB4">
              <w:rPr>
                <w:rFonts w:asciiTheme="minorHAnsi" w:hAnsiTheme="minorHAnsi"/>
              </w:rPr>
              <w:fldChar w:fldCharType="begin">
                <w:ffData>
                  <w:name w:val="Check18"/>
                  <w:enabled/>
                  <w:calcOnExit w:val="0"/>
                  <w:checkBox>
                    <w:sizeAuto/>
                    <w:default w:val="0"/>
                  </w:checkBox>
                </w:ffData>
              </w:fldChar>
            </w:r>
            <w:bookmarkStart w:id="17" w:name="Check18"/>
            <w:r w:rsidRPr="002E5BB4">
              <w:rPr>
                <w:rFonts w:asciiTheme="minorHAnsi" w:hAnsiTheme="minorHAnsi"/>
              </w:rPr>
              <w:instrText xml:space="preserve"> FORMCHECKBOX </w:instrText>
            </w:r>
            <w:r w:rsidR="00EB44FF">
              <w:rPr>
                <w:rFonts w:asciiTheme="minorHAnsi" w:hAnsiTheme="minorHAnsi"/>
              </w:rPr>
            </w:r>
            <w:r w:rsidR="00EB44FF">
              <w:rPr>
                <w:rFonts w:asciiTheme="minorHAnsi" w:hAnsiTheme="minorHAnsi"/>
              </w:rPr>
              <w:fldChar w:fldCharType="separate"/>
            </w:r>
            <w:r w:rsidRPr="002E5BB4">
              <w:rPr>
                <w:rFonts w:asciiTheme="minorHAnsi" w:hAnsiTheme="minorHAnsi"/>
              </w:rPr>
              <w:fldChar w:fldCharType="end"/>
            </w:r>
            <w:bookmarkEnd w:id="17"/>
          </w:p>
        </w:tc>
      </w:tr>
    </w:tbl>
    <w:p w14:paraId="1ACE9397" w14:textId="77777777" w:rsidR="002E5BB4" w:rsidRDefault="002E5BB4" w:rsidP="002E5BB4">
      <w:pPr>
        <w:jc w:val="center"/>
        <w:rPr>
          <w:rFonts w:asciiTheme="minorHAnsi" w:hAnsiTheme="minorHAnsi"/>
          <w:b/>
        </w:rPr>
      </w:pPr>
    </w:p>
    <w:p w14:paraId="2FCDF7A1" w14:textId="77777777" w:rsidR="002E5BB4" w:rsidRDefault="002E5BB4" w:rsidP="00987DFE">
      <w:pPr>
        <w:rPr>
          <w:rFonts w:asciiTheme="minorHAnsi" w:hAnsiTheme="minorHAnsi"/>
        </w:rPr>
      </w:pPr>
    </w:p>
    <w:p w14:paraId="3B189992" w14:textId="6E1F748D" w:rsidR="00987DFE" w:rsidRPr="00987DFE" w:rsidRDefault="006E0DC9" w:rsidP="00987DFE">
      <w:pPr>
        <w:rPr>
          <w:rFonts w:asciiTheme="minorHAnsi" w:hAnsiTheme="minorHAnsi"/>
          <w:b/>
          <w:u w:val="single"/>
        </w:rPr>
      </w:pPr>
      <w:r>
        <w:rPr>
          <w:rFonts w:asciiTheme="minorHAnsi" w:hAnsiTheme="minorHAnsi"/>
          <w:b/>
          <w:u w:val="single"/>
        </w:rPr>
        <w:t>Turnpike Programme</w:t>
      </w:r>
      <w:r w:rsidR="00987DFE" w:rsidRPr="00987DFE">
        <w:rPr>
          <w:rFonts w:asciiTheme="minorHAnsi" w:hAnsiTheme="minorHAnsi"/>
          <w:b/>
          <w:u w:val="single"/>
        </w:rPr>
        <w:t xml:space="preserve"> </w:t>
      </w:r>
    </w:p>
    <w:p w14:paraId="39C85BF1" w14:textId="0EFFF419" w:rsidR="00987DFE" w:rsidRDefault="00987DFE" w:rsidP="00987DFE">
      <w:pPr>
        <w:rPr>
          <w:rFonts w:asciiTheme="minorHAnsi" w:hAnsiTheme="minorHAnsi"/>
        </w:rPr>
      </w:pPr>
      <w:r w:rsidRPr="00987DFE">
        <w:rPr>
          <w:rFonts w:asciiTheme="minorHAnsi" w:hAnsiTheme="minorHAnsi"/>
        </w:rPr>
        <w:t xml:space="preserve">Unless otherwise negotiated, other activities shall be running in </w:t>
      </w:r>
      <w:r w:rsidR="002E5BB4">
        <w:rPr>
          <w:rFonts w:asciiTheme="minorHAnsi" w:hAnsiTheme="minorHAnsi"/>
        </w:rPr>
        <w:t xml:space="preserve">other parts of </w:t>
      </w:r>
      <w:r w:rsidRPr="00987DFE">
        <w:rPr>
          <w:rFonts w:asciiTheme="minorHAnsi" w:hAnsiTheme="minorHAnsi"/>
        </w:rPr>
        <w:t>the</w:t>
      </w:r>
      <w:r w:rsidR="00E4010E">
        <w:rPr>
          <w:rFonts w:asciiTheme="minorHAnsi" w:hAnsiTheme="minorHAnsi"/>
        </w:rPr>
        <w:t xml:space="preserve"> venue throughout any event</w:t>
      </w:r>
      <w:r w:rsidRPr="00987DFE">
        <w:rPr>
          <w:rFonts w:asciiTheme="minorHAnsi" w:hAnsiTheme="minorHAnsi"/>
        </w:rPr>
        <w:t xml:space="preserve">. </w:t>
      </w:r>
    </w:p>
    <w:p w14:paraId="1D4A9122" w14:textId="77777777" w:rsidR="002E5BB4" w:rsidRDefault="002E5BB4" w:rsidP="00987DFE">
      <w:pPr>
        <w:rPr>
          <w:rFonts w:asciiTheme="minorHAnsi" w:hAnsiTheme="minorHAnsi"/>
        </w:rPr>
      </w:pPr>
    </w:p>
    <w:p w14:paraId="24F4EE07" w14:textId="77777777" w:rsidR="002E5BB4" w:rsidRDefault="002E5BB4" w:rsidP="00987DFE">
      <w:pPr>
        <w:rPr>
          <w:rFonts w:asciiTheme="minorHAnsi" w:hAnsiTheme="minorHAnsi"/>
        </w:rPr>
      </w:pPr>
    </w:p>
    <w:p w14:paraId="50AE7B26" w14:textId="22B8C1F1" w:rsidR="002E5BB4" w:rsidRPr="002E5BB4" w:rsidRDefault="002E5BB4" w:rsidP="002E5BB4">
      <w:pPr>
        <w:jc w:val="center"/>
        <w:rPr>
          <w:rFonts w:asciiTheme="minorHAnsi" w:hAnsiTheme="minorHAnsi"/>
          <w:b/>
          <w:sz w:val="28"/>
          <w:szCs w:val="28"/>
          <w:u w:val="single"/>
        </w:rPr>
      </w:pPr>
      <w:r w:rsidRPr="006E0DC9">
        <w:rPr>
          <w:rFonts w:asciiTheme="minorHAnsi" w:hAnsiTheme="minorHAnsi"/>
          <w:b/>
          <w:sz w:val="28"/>
          <w:szCs w:val="28"/>
          <w:u w:val="single"/>
        </w:rPr>
        <w:t xml:space="preserve">PLEASE READ TURNPIKE HIRE TERMS AND CONDITIONS BEFORE </w:t>
      </w:r>
      <w:r>
        <w:rPr>
          <w:rFonts w:asciiTheme="minorHAnsi" w:hAnsiTheme="minorHAnsi"/>
          <w:b/>
          <w:sz w:val="28"/>
          <w:szCs w:val="28"/>
          <w:u w:val="single"/>
        </w:rPr>
        <w:t>SUBMITTING THIS</w:t>
      </w:r>
      <w:r w:rsidRPr="006E0DC9">
        <w:rPr>
          <w:rFonts w:asciiTheme="minorHAnsi" w:hAnsiTheme="minorHAnsi"/>
          <w:b/>
          <w:sz w:val="28"/>
          <w:szCs w:val="28"/>
          <w:u w:val="single"/>
        </w:rPr>
        <w:t xml:space="preserve"> FORM</w:t>
      </w:r>
    </w:p>
    <w:p w14:paraId="567C0796" w14:textId="77777777" w:rsidR="00987DFE" w:rsidRPr="00987DFE" w:rsidRDefault="00987DFE" w:rsidP="00987DFE">
      <w:pPr>
        <w:rPr>
          <w:rFonts w:asciiTheme="minorHAnsi" w:hAnsiTheme="minorHAnsi"/>
          <w:b/>
        </w:rPr>
      </w:pPr>
    </w:p>
    <w:p w14:paraId="6F3BF9EE" w14:textId="40CDEECB" w:rsidR="00987DFE" w:rsidRPr="00987DFE" w:rsidRDefault="006E0DC9" w:rsidP="00987DFE">
      <w:pPr>
        <w:rPr>
          <w:rFonts w:asciiTheme="minorHAnsi" w:hAnsiTheme="minorHAnsi"/>
          <w:b/>
          <w:u w:val="single"/>
        </w:rPr>
      </w:pPr>
      <w:r>
        <w:rPr>
          <w:rFonts w:asciiTheme="minorHAnsi" w:hAnsiTheme="minorHAnsi"/>
          <w:b/>
          <w:u w:val="single"/>
        </w:rPr>
        <w:t>Submitting Form</w:t>
      </w:r>
    </w:p>
    <w:p w14:paraId="374EB91D" w14:textId="77777777" w:rsidR="006E0DC9" w:rsidRDefault="006E0DC9" w:rsidP="00987DFE">
      <w:pPr>
        <w:rPr>
          <w:rFonts w:asciiTheme="minorHAnsi" w:hAnsiTheme="minorHAnsi"/>
        </w:rPr>
      </w:pPr>
    </w:p>
    <w:p w14:paraId="2F5ABFBE" w14:textId="0C4415D0" w:rsidR="006E0DC9" w:rsidRDefault="006E0DC9" w:rsidP="00987DFE">
      <w:pPr>
        <w:rPr>
          <w:rFonts w:asciiTheme="minorHAnsi" w:hAnsiTheme="minorHAnsi"/>
        </w:rPr>
      </w:pPr>
      <w:r>
        <w:rPr>
          <w:rFonts w:asciiTheme="minorHAnsi" w:hAnsiTheme="minorHAnsi"/>
        </w:rPr>
        <w:t xml:space="preserve">To save time, please contact Wayne Reedman </w:t>
      </w:r>
      <w:hyperlink r:id="rId8" w:history="1">
        <w:r w:rsidRPr="0086475C">
          <w:rPr>
            <w:rStyle w:val="Hyperlink"/>
            <w:rFonts w:asciiTheme="minorHAnsi" w:hAnsiTheme="minorHAnsi"/>
          </w:rPr>
          <w:t>wayne@theturnpike.org.uk</w:t>
        </w:r>
      </w:hyperlink>
      <w:r>
        <w:rPr>
          <w:rFonts w:asciiTheme="minorHAnsi" w:hAnsiTheme="minorHAnsi"/>
        </w:rPr>
        <w:t xml:space="preserve"> (01942 404 469)</w:t>
      </w:r>
      <w:r w:rsidR="002E5BB4">
        <w:rPr>
          <w:rFonts w:asciiTheme="minorHAnsi" w:hAnsiTheme="minorHAnsi"/>
        </w:rPr>
        <w:t xml:space="preserve"> </w:t>
      </w:r>
      <w:r>
        <w:rPr>
          <w:rFonts w:asciiTheme="minorHAnsi" w:hAnsiTheme="minorHAnsi"/>
        </w:rPr>
        <w:t>to check availability before submitting this form.</w:t>
      </w:r>
    </w:p>
    <w:p w14:paraId="676D5D17" w14:textId="77777777" w:rsidR="006E0DC9" w:rsidRDefault="006E0DC9" w:rsidP="00987DFE">
      <w:pPr>
        <w:rPr>
          <w:rFonts w:asciiTheme="minorHAnsi" w:hAnsiTheme="minorHAnsi"/>
        </w:rPr>
      </w:pPr>
    </w:p>
    <w:p w14:paraId="62205F6E" w14:textId="43B4183B" w:rsidR="006E0DC9" w:rsidRDefault="006E0DC9" w:rsidP="00987DFE">
      <w:pPr>
        <w:rPr>
          <w:rFonts w:asciiTheme="minorHAnsi" w:hAnsiTheme="minorHAnsi"/>
        </w:rPr>
      </w:pPr>
      <w:r>
        <w:rPr>
          <w:rFonts w:asciiTheme="minorHAnsi" w:hAnsiTheme="minorHAnsi"/>
        </w:rPr>
        <w:t xml:space="preserve">Forms should be submitted two weeks prior to the event to </w:t>
      </w:r>
      <w:hyperlink r:id="rId9" w:history="1">
        <w:r w:rsidRPr="0086475C">
          <w:rPr>
            <w:rStyle w:val="Hyperlink"/>
            <w:rFonts w:asciiTheme="minorHAnsi" w:hAnsiTheme="minorHAnsi"/>
          </w:rPr>
          <w:t>wayne@theturnpike.org.uk</w:t>
        </w:r>
      </w:hyperlink>
    </w:p>
    <w:p w14:paraId="0EF9ED42" w14:textId="77777777" w:rsidR="006E0DC9" w:rsidRDefault="006E0DC9" w:rsidP="00987DFE">
      <w:pPr>
        <w:rPr>
          <w:rFonts w:asciiTheme="minorHAnsi" w:hAnsiTheme="minorHAnsi"/>
        </w:rPr>
      </w:pPr>
    </w:p>
    <w:p w14:paraId="3B853D4A" w14:textId="77777777" w:rsidR="006E0DC9" w:rsidRDefault="006E0DC9" w:rsidP="002E5BB4">
      <w:pPr>
        <w:rPr>
          <w:rFonts w:asciiTheme="minorHAnsi" w:hAnsiTheme="minorHAnsi"/>
          <w:b/>
          <w:sz w:val="32"/>
          <w:szCs w:val="32"/>
          <w:u w:val="single"/>
        </w:rPr>
      </w:pPr>
    </w:p>
    <w:p w14:paraId="0CA5D0CD" w14:textId="77777777" w:rsidR="002E5BB4" w:rsidRDefault="002E5BB4" w:rsidP="002E5BB4">
      <w:pPr>
        <w:jc w:val="center"/>
        <w:rPr>
          <w:rFonts w:asciiTheme="minorHAnsi" w:hAnsiTheme="minorHAnsi"/>
          <w:b/>
        </w:rPr>
      </w:pPr>
      <w:r>
        <w:rPr>
          <w:rFonts w:asciiTheme="minorHAnsi" w:hAnsiTheme="minorHAnsi"/>
          <w:b/>
        </w:rPr>
        <w:t>Please return to:</w:t>
      </w:r>
    </w:p>
    <w:p w14:paraId="5047F295" w14:textId="77777777" w:rsidR="002E5BB4" w:rsidRDefault="002E5BB4" w:rsidP="002E5BB4">
      <w:pPr>
        <w:jc w:val="center"/>
        <w:rPr>
          <w:rFonts w:asciiTheme="minorHAnsi" w:hAnsiTheme="minorHAnsi"/>
        </w:rPr>
      </w:pPr>
      <w:r>
        <w:rPr>
          <w:rFonts w:asciiTheme="minorHAnsi" w:hAnsiTheme="minorHAnsi"/>
          <w:b/>
        </w:rPr>
        <w:t xml:space="preserve"> The Turnpike (Leigh) CIC</w:t>
      </w:r>
    </w:p>
    <w:p w14:paraId="73321B1D" w14:textId="77777777" w:rsidR="002E5BB4" w:rsidRDefault="002E5BB4" w:rsidP="002E5BB4">
      <w:pPr>
        <w:jc w:val="center"/>
        <w:rPr>
          <w:rFonts w:asciiTheme="minorHAnsi" w:hAnsiTheme="minorHAnsi"/>
          <w:b/>
        </w:rPr>
      </w:pPr>
      <w:r w:rsidRPr="00DE7B99">
        <w:rPr>
          <w:rFonts w:asciiTheme="minorHAnsi" w:hAnsiTheme="minorHAnsi"/>
          <w:b/>
        </w:rPr>
        <w:t>Wayne Reedman</w:t>
      </w:r>
      <w:r>
        <w:rPr>
          <w:rFonts w:asciiTheme="minorHAnsi" w:hAnsiTheme="minorHAnsi"/>
          <w:b/>
        </w:rPr>
        <w:t xml:space="preserve"> BA (Hons),</w:t>
      </w:r>
      <w:r w:rsidRPr="00DE7B99">
        <w:rPr>
          <w:rFonts w:asciiTheme="minorHAnsi" w:hAnsiTheme="minorHAnsi"/>
          <w:b/>
        </w:rPr>
        <w:t xml:space="preserve"> </w:t>
      </w:r>
      <w:r>
        <w:rPr>
          <w:rFonts w:asciiTheme="minorHAnsi" w:hAnsiTheme="minorHAnsi"/>
          <w:b/>
        </w:rPr>
        <w:t xml:space="preserve">Arts Events &amp; Facilities Manager, </w:t>
      </w:r>
    </w:p>
    <w:p w14:paraId="64471155" w14:textId="77777777" w:rsidR="002E5BB4" w:rsidRDefault="002E5BB4" w:rsidP="002E5BB4">
      <w:pPr>
        <w:jc w:val="center"/>
        <w:rPr>
          <w:rFonts w:asciiTheme="minorHAnsi" w:hAnsiTheme="minorHAnsi"/>
          <w:b/>
        </w:rPr>
      </w:pPr>
      <w:r w:rsidRPr="00DE7B99">
        <w:rPr>
          <w:rFonts w:asciiTheme="minorHAnsi" w:hAnsiTheme="minorHAnsi"/>
          <w:b/>
        </w:rPr>
        <w:t>The</w:t>
      </w:r>
      <w:r>
        <w:rPr>
          <w:rFonts w:asciiTheme="minorHAnsi" w:hAnsiTheme="minorHAnsi"/>
          <w:b/>
        </w:rPr>
        <w:t xml:space="preserve"> Turnpike, Civic Square, Leigh, WN7 1EB</w:t>
      </w:r>
    </w:p>
    <w:p w14:paraId="1570D601" w14:textId="77777777" w:rsidR="002E5BB4" w:rsidRPr="00DE7B99" w:rsidRDefault="002E5BB4" w:rsidP="002E5BB4">
      <w:pPr>
        <w:jc w:val="center"/>
        <w:rPr>
          <w:rFonts w:asciiTheme="minorHAnsi" w:hAnsiTheme="minorHAnsi"/>
          <w:b/>
        </w:rPr>
      </w:pPr>
      <w:r w:rsidRPr="00DE7B99">
        <w:rPr>
          <w:rFonts w:asciiTheme="minorHAnsi" w:hAnsiTheme="minorHAnsi"/>
          <w:b/>
        </w:rPr>
        <w:t>Tel: OFFICE: (01942) 404469 &amp; MOB: (</w:t>
      </w:r>
      <w:r>
        <w:rPr>
          <w:rFonts w:asciiTheme="minorHAnsi" w:hAnsiTheme="minorHAnsi"/>
          <w:b/>
        </w:rPr>
        <w:t>07712 106159)</w:t>
      </w:r>
    </w:p>
    <w:p w14:paraId="24CE9BF6" w14:textId="77777777" w:rsidR="002E5BB4" w:rsidRDefault="002E5BB4" w:rsidP="002E5BB4">
      <w:pPr>
        <w:rPr>
          <w:rFonts w:asciiTheme="minorHAnsi" w:hAnsiTheme="minorHAnsi"/>
        </w:rPr>
      </w:pPr>
    </w:p>
    <w:p w14:paraId="5D936F4A" w14:textId="5CFD182A" w:rsidR="00C374D2" w:rsidRDefault="002E5BB4" w:rsidP="006E0DC9">
      <w:pPr>
        <w:jc w:val="center"/>
        <w:rPr>
          <w:rFonts w:asciiTheme="minorHAnsi" w:hAnsiTheme="minorHAnsi"/>
        </w:rPr>
      </w:pPr>
      <w:r>
        <w:rPr>
          <w:rFonts w:asciiTheme="minorHAnsi" w:hAnsiTheme="minorHAnsi"/>
          <w:b/>
          <w:noProof/>
          <w:u w:val="single"/>
          <w:lang w:val="en-US" w:eastAsia="en-US"/>
        </w:rPr>
        <w:lastRenderedPageBreak/>
        <w:drawing>
          <wp:anchor distT="0" distB="0" distL="114300" distR="114300" simplePos="0" relativeHeight="251660288" behindDoc="0" locked="0" layoutInCell="1" allowOverlap="1" wp14:anchorId="705D9EFF" wp14:editId="0C25F57B">
            <wp:simplePos x="0" y="0"/>
            <wp:positionH relativeFrom="column">
              <wp:posOffset>6030595</wp:posOffset>
            </wp:positionH>
            <wp:positionV relativeFrom="paragraph">
              <wp:posOffset>2540</wp:posOffset>
            </wp:positionV>
            <wp:extent cx="640080" cy="1261745"/>
            <wp:effectExtent l="0" t="0" r="0" b="8255"/>
            <wp:wrapTight wrapText="bothSides">
              <wp:wrapPolygon edited="0">
                <wp:start x="0" y="0"/>
                <wp:lineTo x="0" y="21306"/>
                <wp:lineTo x="20571" y="21306"/>
                <wp:lineTo x="205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1261745"/>
                    </a:xfrm>
                    <a:prstGeom prst="rect">
                      <a:avLst/>
                    </a:prstGeom>
                    <a:noFill/>
                  </pic:spPr>
                </pic:pic>
              </a:graphicData>
            </a:graphic>
            <wp14:sizeRelH relativeFrom="page">
              <wp14:pctWidth>0</wp14:pctWidth>
            </wp14:sizeRelH>
            <wp14:sizeRelV relativeFrom="page">
              <wp14:pctHeight>0</wp14:pctHeight>
            </wp14:sizeRelV>
          </wp:anchor>
        </w:drawing>
      </w:r>
    </w:p>
    <w:p w14:paraId="7C214717" w14:textId="5FF1DECC" w:rsidR="00987DFE" w:rsidRDefault="00987DFE" w:rsidP="00A443BB">
      <w:pPr>
        <w:rPr>
          <w:rFonts w:asciiTheme="minorHAnsi" w:hAnsiTheme="minorHAnsi"/>
        </w:rPr>
      </w:pPr>
    </w:p>
    <w:p w14:paraId="483586FE" w14:textId="77777777" w:rsidR="006E0DC9" w:rsidRDefault="006E0DC9" w:rsidP="005E3703">
      <w:pPr>
        <w:jc w:val="center"/>
        <w:rPr>
          <w:rFonts w:asciiTheme="minorHAnsi" w:hAnsiTheme="minorHAnsi"/>
        </w:rPr>
      </w:pPr>
    </w:p>
    <w:p w14:paraId="55B5371D" w14:textId="77777777" w:rsidR="002E5BB4" w:rsidRDefault="002E5BB4" w:rsidP="005E3703">
      <w:pPr>
        <w:jc w:val="center"/>
        <w:rPr>
          <w:rFonts w:asciiTheme="minorHAnsi" w:hAnsiTheme="minorHAnsi"/>
          <w:b/>
        </w:rPr>
      </w:pPr>
    </w:p>
    <w:p w14:paraId="631C74AF" w14:textId="77777777" w:rsidR="002E5BB4" w:rsidRDefault="002E5BB4" w:rsidP="002E5BB4">
      <w:pPr>
        <w:rPr>
          <w:rFonts w:asciiTheme="minorHAnsi" w:hAnsiTheme="minorHAnsi"/>
          <w:b/>
        </w:rPr>
      </w:pPr>
    </w:p>
    <w:p w14:paraId="5F82E651" w14:textId="77777777" w:rsidR="00C02E40" w:rsidRDefault="000958D0" w:rsidP="002E5BB4">
      <w:pPr>
        <w:rPr>
          <w:rFonts w:asciiTheme="minorHAnsi" w:hAnsiTheme="minorHAnsi"/>
          <w:b/>
          <w:sz w:val="40"/>
          <w:szCs w:val="40"/>
          <w:u w:val="single"/>
        </w:rPr>
      </w:pPr>
      <w:r w:rsidRPr="00AC13A5">
        <w:rPr>
          <w:rFonts w:asciiTheme="minorHAnsi" w:hAnsiTheme="minorHAnsi"/>
          <w:b/>
          <w:sz w:val="40"/>
          <w:szCs w:val="40"/>
          <w:u w:val="single"/>
        </w:rPr>
        <w:t xml:space="preserve">ART GALLERY </w:t>
      </w:r>
      <w:r w:rsidR="0072373E" w:rsidRPr="00AC13A5">
        <w:rPr>
          <w:rFonts w:asciiTheme="minorHAnsi" w:hAnsiTheme="minorHAnsi"/>
          <w:b/>
          <w:sz w:val="40"/>
          <w:szCs w:val="40"/>
          <w:u w:val="single"/>
        </w:rPr>
        <w:t xml:space="preserve">/ DERBY ROOM </w:t>
      </w:r>
      <w:r w:rsidRPr="00AC13A5">
        <w:rPr>
          <w:rFonts w:asciiTheme="minorHAnsi" w:hAnsiTheme="minorHAnsi"/>
          <w:b/>
          <w:sz w:val="40"/>
          <w:szCs w:val="40"/>
          <w:u w:val="single"/>
        </w:rPr>
        <w:t>SITE BRIEFING</w:t>
      </w:r>
    </w:p>
    <w:p w14:paraId="3BCA89D7" w14:textId="77777777" w:rsidR="000958D0" w:rsidRPr="0003563D" w:rsidRDefault="000958D0" w:rsidP="000958D0">
      <w:pPr>
        <w:jc w:val="center"/>
        <w:rPr>
          <w:rFonts w:asciiTheme="minorHAnsi" w:hAnsiTheme="minorHAnsi"/>
          <w:b/>
          <w:sz w:val="16"/>
          <w:szCs w:val="16"/>
        </w:rPr>
      </w:pPr>
    </w:p>
    <w:p w14:paraId="6416E3D5" w14:textId="43AFC9CB" w:rsidR="000958D0" w:rsidRPr="00C02E40" w:rsidRDefault="000958D0" w:rsidP="000958D0">
      <w:pPr>
        <w:rPr>
          <w:rFonts w:asciiTheme="minorHAnsi" w:hAnsiTheme="minorHAnsi"/>
        </w:rPr>
      </w:pPr>
      <w:r w:rsidRPr="00C02E40">
        <w:rPr>
          <w:rFonts w:asciiTheme="minorHAnsi" w:hAnsiTheme="minorHAnsi"/>
        </w:rPr>
        <w:t>1: All visitors</w:t>
      </w:r>
      <w:r w:rsidR="00D34C3A">
        <w:rPr>
          <w:rFonts w:asciiTheme="minorHAnsi" w:hAnsiTheme="minorHAnsi"/>
        </w:rPr>
        <w:t xml:space="preserve"> </w:t>
      </w:r>
      <w:r w:rsidRPr="00C02E40">
        <w:rPr>
          <w:rFonts w:asciiTheme="minorHAnsi" w:hAnsiTheme="minorHAnsi"/>
        </w:rPr>
        <w:t>/</w:t>
      </w:r>
      <w:r w:rsidR="00D34C3A">
        <w:rPr>
          <w:rFonts w:asciiTheme="minorHAnsi" w:hAnsiTheme="minorHAnsi"/>
        </w:rPr>
        <w:t xml:space="preserve"> </w:t>
      </w:r>
      <w:r w:rsidRPr="00C02E40">
        <w:rPr>
          <w:rFonts w:asciiTheme="minorHAnsi" w:hAnsiTheme="minorHAnsi"/>
        </w:rPr>
        <w:t xml:space="preserve">hirers must </w:t>
      </w:r>
      <w:r w:rsidR="0072373E">
        <w:rPr>
          <w:rFonts w:asciiTheme="minorHAnsi" w:hAnsiTheme="minorHAnsi"/>
        </w:rPr>
        <w:t>report to Wayne Reedman, Turnpike CIC</w:t>
      </w:r>
      <w:r w:rsidR="0073178D">
        <w:rPr>
          <w:rFonts w:asciiTheme="minorHAnsi" w:hAnsiTheme="minorHAnsi"/>
        </w:rPr>
        <w:t>,</w:t>
      </w:r>
      <w:r w:rsidR="0072373E">
        <w:rPr>
          <w:rFonts w:asciiTheme="minorHAnsi" w:hAnsiTheme="minorHAnsi"/>
        </w:rPr>
        <w:t xml:space="preserve"> Events</w:t>
      </w:r>
      <w:r w:rsidR="004B7917">
        <w:rPr>
          <w:rFonts w:asciiTheme="minorHAnsi" w:hAnsiTheme="minorHAnsi"/>
        </w:rPr>
        <w:t xml:space="preserve"> &amp;</w:t>
      </w:r>
      <w:r w:rsidR="0072373E">
        <w:rPr>
          <w:rFonts w:asciiTheme="minorHAnsi" w:hAnsiTheme="minorHAnsi"/>
        </w:rPr>
        <w:t xml:space="preserve"> Facilities </w:t>
      </w:r>
      <w:r w:rsidRPr="00C02E40">
        <w:rPr>
          <w:rFonts w:asciiTheme="minorHAnsi" w:hAnsiTheme="minorHAnsi"/>
        </w:rPr>
        <w:t>Officer on their arrival</w:t>
      </w:r>
      <w:r w:rsidR="00D34C3A">
        <w:rPr>
          <w:rFonts w:asciiTheme="minorHAnsi" w:hAnsiTheme="minorHAnsi"/>
        </w:rPr>
        <w:t xml:space="preserve"> </w:t>
      </w:r>
      <w:r w:rsidRPr="00C02E40">
        <w:rPr>
          <w:rFonts w:asciiTheme="minorHAnsi" w:hAnsiTheme="minorHAnsi"/>
        </w:rPr>
        <w:t>/</w:t>
      </w:r>
      <w:r w:rsidR="00D34C3A">
        <w:rPr>
          <w:rFonts w:asciiTheme="minorHAnsi" w:hAnsiTheme="minorHAnsi"/>
        </w:rPr>
        <w:t xml:space="preserve"> </w:t>
      </w:r>
      <w:r w:rsidRPr="00C02E40">
        <w:rPr>
          <w:rFonts w:asciiTheme="minorHAnsi" w:hAnsiTheme="minorHAnsi"/>
        </w:rPr>
        <w:t xml:space="preserve">departure. </w:t>
      </w:r>
      <w:r w:rsidR="00D34C3A">
        <w:rPr>
          <w:rFonts w:asciiTheme="minorHAnsi" w:hAnsiTheme="minorHAnsi"/>
        </w:rPr>
        <w:t xml:space="preserve"> </w:t>
      </w:r>
      <w:r w:rsidRPr="00C02E40">
        <w:rPr>
          <w:rFonts w:asciiTheme="minorHAnsi" w:hAnsiTheme="minorHAnsi"/>
        </w:rPr>
        <w:t>A signing in/out system is strictly adhered to.</w:t>
      </w:r>
    </w:p>
    <w:p w14:paraId="5D2F3D57" w14:textId="77777777" w:rsidR="000958D0" w:rsidRPr="00C02E40" w:rsidRDefault="000958D0" w:rsidP="000958D0">
      <w:pPr>
        <w:rPr>
          <w:rFonts w:asciiTheme="minorHAnsi" w:hAnsiTheme="minorHAnsi"/>
        </w:rPr>
      </w:pPr>
      <w:r w:rsidRPr="00C02E40">
        <w:rPr>
          <w:rFonts w:asciiTheme="minorHAnsi" w:hAnsiTheme="minorHAnsi"/>
        </w:rPr>
        <w:t xml:space="preserve">2: The </w:t>
      </w:r>
      <w:r w:rsidRPr="0073178D">
        <w:rPr>
          <w:rFonts w:asciiTheme="minorHAnsi" w:hAnsiTheme="minorHAnsi"/>
          <w:b/>
        </w:rPr>
        <w:t>FIRE ALARM</w:t>
      </w:r>
      <w:r w:rsidRPr="00C02E40">
        <w:rPr>
          <w:rFonts w:asciiTheme="minorHAnsi" w:hAnsiTheme="minorHAnsi"/>
        </w:rPr>
        <w:t xml:space="preserve"> in this building will be tested at 9.30 hours every Tuesday.</w:t>
      </w:r>
    </w:p>
    <w:p w14:paraId="78512013" w14:textId="77777777" w:rsidR="000958D0" w:rsidRPr="00C02E40" w:rsidRDefault="000958D0" w:rsidP="000958D0">
      <w:pPr>
        <w:rPr>
          <w:rFonts w:asciiTheme="minorHAnsi" w:hAnsiTheme="minorHAnsi"/>
        </w:rPr>
      </w:pPr>
      <w:r w:rsidRPr="00C02E40">
        <w:rPr>
          <w:rFonts w:asciiTheme="minorHAnsi" w:hAnsiTheme="minorHAnsi"/>
        </w:rPr>
        <w:t xml:space="preserve">3: Should the </w:t>
      </w:r>
      <w:r w:rsidRPr="0073178D">
        <w:rPr>
          <w:rFonts w:asciiTheme="minorHAnsi" w:hAnsiTheme="minorHAnsi"/>
          <w:b/>
        </w:rPr>
        <w:t>FIRE ALARM</w:t>
      </w:r>
      <w:r w:rsidRPr="00C02E40">
        <w:rPr>
          <w:rFonts w:asciiTheme="minorHAnsi" w:hAnsiTheme="minorHAnsi"/>
        </w:rPr>
        <w:t xml:space="preserve"> be sounded more than 20 seconds at any time, please leave the building via the nearest marked Fire Exit.</w:t>
      </w:r>
    </w:p>
    <w:p w14:paraId="5B486134" w14:textId="77777777" w:rsidR="00AC13A5" w:rsidRDefault="000958D0" w:rsidP="000958D0">
      <w:pPr>
        <w:rPr>
          <w:rFonts w:asciiTheme="minorHAnsi" w:hAnsiTheme="minorHAnsi"/>
        </w:rPr>
      </w:pPr>
      <w:r w:rsidRPr="00C02E40">
        <w:rPr>
          <w:rFonts w:asciiTheme="minorHAnsi" w:hAnsiTheme="minorHAnsi"/>
        </w:rPr>
        <w:t xml:space="preserve">4: </w:t>
      </w:r>
      <w:r w:rsidRPr="00AC13A5">
        <w:rPr>
          <w:rFonts w:asciiTheme="minorHAnsi" w:hAnsiTheme="minorHAnsi"/>
          <w:b/>
        </w:rPr>
        <w:t>DO NOT RUN!</w:t>
      </w:r>
      <w:r w:rsidRPr="00C02E40">
        <w:rPr>
          <w:rFonts w:asciiTheme="minorHAnsi" w:hAnsiTheme="minorHAnsi"/>
        </w:rPr>
        <w:t xml:space="preserve"> </w:t>
      </w:r>
    </w:p>
    <w:p w14:paraId="02C5DBBD" w14:textId="77777777" w:rsidR="000958D0" w:rsidRPr="00C02E40" w:rsidRDefault="000958D0" w:rsidP="000958D0">
      <w:pPr>
        <w:rPr>
          <w:rFonts w:asciiTheme="minorHAnsi" w:hAnsiTheme="minorHAnsi"/>
        </w:rPr>
      </w:pPr>
      <w:r w:rsidRPr="00C02E40">
        <w:rPr>
          <w:rFonts w:asciiTheme="minorHAnsi" w:hAnsiTheme="minorHAnsi"/>
        </w:rPr>
        <w:t>Walk quickly in an orderly manner to the Fire Assembly Point</w:t>
      </w:r>
      <w:r w:rsidR="00AC13A5">
        <w:rPr>
          <w:rFonts w:asciiTheme="minorHAnsi" w:hAnsiTheme="minorHAnsi"/>
        </w:rPr>
        <w:t xml:space="preserve"> (The Stone Obelisk in centre of </w:t>
      </w:r>
      <w:r w:rsidR="001E2D92">
        <w:rPr>
          <w:rFonts w:asciiTheme="minorHAnsi" w:hAnsiTheme="minorHAnsi"/>
        </w:rPr>
        <w:t xml:space="preserve">Civic </w:t>
      </w:r>
      <w:r w:rsidR="00AC13A5">
        <w:rPr>
          <w:rFonts w:asciiTheme="minorHAnsi" w:hAnsiTheme="minorHAnsi"/>
        </w:rPr>
        <w:t>Square)</w:t>
      </w:r>
      <w:r w:rsidRPr="00C02E40">
        <w:rPr>
          <w:rFonts w:asciiTheme="minorHAnsi" w:hAnsiTheme="minorHAnsi"/>
        </w:rPr>
        <w:t xml:space="preserve">. </w:t>
      </w:r>
    </w:p>
    <w:p w14:paraId="7B8B9EF3" w14:textId="77777777" w:rsidR="000958D0" w:rsidRPr="0072373E" w:rsidRDefault="000958D0" w:rsidP="000958D0">
      <w:pPr>
        <w:rPr>
          <w:rFonts w:asciiTheme="minorHAnsi" w:hAnsiTheme="minorHAnsi"/>
          <w:b/>
        </w:rPr>
      </w:pPr>
      <w:r w:rsidRPr="0072373E">
        <w:rPr>
          <w:rFonts w:asciiTheme="minorHAnsi" w:hAnsiTheme="minorHAnsi"/>
          <w:b/>
        </w:rPr>
        <w:t>DO NOT USE THE LIFT TO GET ACCESS TO OTHER FLOORS.</w:t>
      </w:r>
    </w:p>
    <w:p w14:paraId="365DC073" w14:textId="77777777" w:rsidR="000958D0" w:rsidRPr="00C02E40" w:rsidRDefault="000958D0" w:rsidP="000958D0">
      <w:pPr>
        <w:rPr>
          <w:rFonts w:asciiTheme="minorHAnsi" w:hAnsiTheme="minorHAnsi"/>
        </w:rPr>
      </w:pPr>
      <w:r w:rsidRPr="00C02E40">
        <w:rPr>
          <w:rFonts w:asciiTheme="minorHAnsi" w:hAnsiTheme="minorHAnsi"/>
        </w:rPr>
        <w:t>5: The FIRE ASSEMBLY POINT is situated at Leigh Town Hall Square Obelisk.</w:t>
      </w:r>
    </w:p>
    <w:p w14:paraId="45ACC309" w14:textId="77777777" w:rsidR="000958D0" w:rsidRPr="00C02E40" w:rsidRDefault="000958D0" w:rsidP="000958D0">
      <w:pPr>
        <w:rPr>
          <w:rFonts w:asciiTheme="minorHAnsi" w:hAnsiTheme="minorHAnsi"/>
        </w:rPr>
      </w:pPr>
      <w:r w:rsidRPr="00C02E40">
        <w:rPr>
          <w:rFonts w:asciiTheme="minorHAnsi" w:hAnsiTheme="minorHAnsi"/>
        </w:rPr>
        <w:t>6: The Toilets are situated on the first floor</w:t>
      </w:r>
    </w:p>
    <w:p w14:paraId="0FC30025" w14:textId="77777777" w:rsidR="000958D0" w:rsidRDefault="000958D0" w:rsidP="000958D0">
      <w:pPr>
        <w:rPr>
          <w:rFonts w:asciiTheme="minorHAnsi" w:hAnsiTheme="minorHAnsi"/>
        </w:rPr>
      </w:pPr>
      <w:r w:rsidRPr="00C02E40">
        <w:rPr>
          <w:rFonts w:asciiTheme="minorHAnsi" w:hAnsiTheme="minorHAnsi"/>
        </w:rPr>
        <w:t xml:space="preserve">7: The kitchen, which is situated on the first floor and can </w:t>
      </w:r>
      <w:r w:rsidR="001E6125">
        <w:rPr>
          <w:rFonts w:asciiTheme="minorHAnsi" w:hAnsiTheme="minorHAnsi"/>
        </w:rPr>
        <w:t>only</w:t>
      </w:r>
      <w:r w:rsidRPr="00C02E40">
        <w:rPr>
          <w:rFonts w:asciiTheme="minorHAnsi" w:hAnsiTheme="minorHAnsi"/>
        </w:rPr>
        <w:t xml:space="preserve"> be used in accordance with manager's requirements.</w:t>
      </w:r>
    </w:p>
    <w:p w14:paraId="49DD4C88" w14:textId="1BB96344" w:rsidR="004B7917" w:rsidRPr="004B7917" w:rsidRDefault="004B7917" w:rsidP="004B7917">
      <w:pPr>
        <w:rPr>
          <w:rFonts w:asciiTheme="minorHAnsi" w:hAnsiTheme="minorHAnsi"/>
        </w:rPr>
      </w:pPr>
      <w:r>
        <w:rPr>
          <w:rFonts w:asciiTheme="minorHAnsi" w:hAnsiTheme="minorHAnsi"/>
        </w:rPr>
        <w:t xml:space="preserve">8. There is strictly no access permitted to </w:t>
      </w:r>
      <w:r w:rsidR="00CD7187">
        <w:rPr>
          <w:rFonts w:asciiTheme="minorHAnsi" w:hAnsiTheme="minorHAnsi"/>
        </w:rPr>
        <w:t xml:space="preserve">The Turnpike’s </w:t>
      </w:r>
      <w:r>
        <w:rPr>
          <w:rFonts w:asciiTheme="minorHAnsi" w:hAnsiTheme="minorHAnsi"/>
        </w:rPr>
        <w:t>staff areas and offices.</w:t>
      </w:r>
    </w:p>
    <w:p w14:paraId="46E9570B" w14:textId="70A0D7C2" w:rsidR="006C73DC" w:rsidRDefault="004B7917" w:rsidP="000958D0">
      <w:pPr>
        <w:rPr>
          <w:rFonts w:asciiTheme="minorHAnsi" w:hAnsiTheme="minorHAnsi"/>
        </w:rPr>
      </w:pPr>
      <w:r>
        <w:rPr>
          <w:rFonts w:asciiTheme="minorHAnsi" w:hAnsiTheme="minorHAnsi"/>
        </w:rPr>
        <w:t>9</w:t>
      </w:r>
      <w:r w:rsidR="000958D0" w:rsidRPr="00C02E40">
        <w:rPr>
          <w:rFonts w:asciiTheme="minorHAnsi" w:hAnsiTheme="minorHAnsi"/>
        </w:rPr>
        <w:t>: There are no fi</w:t>
      </w:r>
      <w:r w:rsidR="00AC13A5">
        <w:rPr>
          <w:rFonts w:asciiTheme="minorHAnsi" w:hAnsiTheme="minorHAnsi"/>
        </w:rPr>
        <w:t xml:space="preserve">rst aiders in the building. </w:t>
      </w:r>
    </w:p>
    <w:p w14:paraId="00BD2567" w14:textId="77777777" w:rsidR="000958D0" w:rsidRPr="00C02E40" w:rsidRDefault="00AC13A5" w:rsidP="000958D0">
      <w:pPr>
        <w:rPr>
          <w:rFonts w:asciiTheme="minorHAnsi" w:hAnsiTheme="minorHAnsi"/>
        </w:rPr>
      </w:pPr>
      <w:r>
        <w:rPr>
          <w:rFonts w:asciiTheme="minorHAnsi" w:hAnsiTheme="minorHAnsi"/>
        </w:rPr>
        <w:t>T</w:t>
      </w:r>
      <w:r w:rsidR="000958D0" w:rsidRPr="00C02E40">
        <w:rPr>
          <w:rFonts w:asciiTheme="minorHAnsi" w:hAnsiTheme="minorHAnsi"/>
        </w:rPr>
        <w:t xml:space="preserve">he process for using the </w:t>
      </w:r>
      <w:r w:rsidR="000958D0" w:rsidRPr="00AC13A5">
        <w:rPr>
          <w:rFonts w:asciiTheme="minorHAnsi" w:hAnsiTheme="minorHAnsi"/>
          <w:b/>
        </w:rPr>
        <w:t>FIRST AID BOX and ACCIDENT</w:t>
      </w:r>
      <w:r w:rsidR="001E6125">
        <w:rPr>
          <w:rFonts w:asciiTheme="minorHAnsi" w:hAnsiTheme="minorHAnsi"/>
          <w:b/>
        </w:rPr>
        <w:t>/INCIDENT</w:t>
      </w:r>
      <w:r w:rsidR="000958D0" w:rsidRPr="00AC13A5">
        <w:rPr>
          <w:rFonts w:asciiTheme="minorHAnsi" w:hAnsiTheme="minorHAnsi"/>
          <w:b/>
        </w:rPr>
        <w:t xml:space="preserve"> BOOK</w:t>
      </w:r>
      <w:r w:rsidR="000958D0" w:rsidRPr="00C02E40">
        <w:rPr>
          <w:rFonts w:asciiTheme="minorHAnsi" w:hAnsiTheme="minorHAnsi"/>
        </w:rPr>
        <w:t xml:space="preserve"> is to contact a member of staff.</w:t>
      </w:r>
    </w:p>
    <w:p w14:paraId="7350A32D" w14:textId="4B2B3FE5" w:rsidR="00987DFE" w:rsidRPr="00C02E40" w:rsidRDefault="004B7917" w:rsidP="000958D0">
      <w:pPr>
        <w:rPr>
          <w:rFonts w:asciiTheme="minorHAnsi" w:hAnsiTheme="minorHAnsi"/>
        </w:rPr>
      </w:pPr>
      <w:r>
        <w:rPr>
          <w:rFonts w:asciiTheme="minorHAnsi" w:hAnsiTheme="minorHAnsi"/>
        </w:rPr>
        <w:t>10</w:t>
      </w:r>
      <w:r w:rsidR="000958D0" w:rsidRPr="00C02E40">
        <w:rPr>
          <w:rFonts w:asciiTheme="minorHAnsi" w:hAnsiTheme="minorHAnsi"/>
        </w:rPr>
        <w:t>: Visitors or Hirers are not permitted to bring onto the premises or use Audio/Visual or any other equipment without the knowledge of the venues management and confirm it is compliant with all relevant legislation and requirements.</w:t>
      </w:r>
      <w:r w:rsidR="006C73DC">
        <w:rPr>
          <w:rFonts w:asciiTheme="minorHAnsi" w:hAnsiTheme="minorHAnsi"/>
        </w:rPr>
        <w:t xml:space="preserve"> A PAT Tested/Waiver Form will need to be completed.</w:t>
      </w:r>
    </w:p>
    <w:p w14:paraId="7790EF7B" w14:textId="77777777" w:rsidR="000958D0" w:rsidRPr="0003563D" w:rsidRDefault="000958D0" w:rsidP="000958D0">
      <w:pPr>
        <w:rPr>
          <w:rFonts w:asciiTheme="minorHAnsi" w:hAnsiTheme="minorHAnsi"/>
          <w:sz w:val="16"/>
          <w:szCs w:val="16"/>
        </w:rPr>
      </w:pPr>
    </w:p>
    <w:p w14:paraId="0E4029EA" w14:textId="77777777" w:rsidR="00FD397D" w:rsidRDefault="0003563D" w:rsidP="000958D0">
      <w:pPr>
        <w:rPr>
          <w:rFonts w:asciiTheme="minorHAnsi" w:hAnsiTheme="minorHAnsi"/>
        </w:rPr>
      </w:pPr>
      <w:r>
        <w:rPr>
          <w:rFonts w:asciiTheme="minorHAnsi" w:hAnsiTheme="minorHAnsi"/>
        </w:rPr>
        <w:t>---------------------------------------------------------------------------------------------------------------------------------------</w:t>
      </w:r>
    </w:p>
    <w:p w14:paraId="4E949C98" w14:textId="77777777" w:rsidR="00FD397D" w:rsidRDefault="00FD397D" w:rsidP="000958D0">
      <w:pPr>
        <w:rPr>
          <w:rFonts w:asciiTheme="minorHAnsi" w:hAnsiTheme="minorHAnsi"/>
        </w:rPr>
      </w:pPr>
    </w:p>
    <w:p w14:paraId="553F173F" w14:textId="49A14AB2" w:rsidR="004B7917" w:rsidRPr="00C02E40" w:rsidRDefault="004B7917" w:rsidP="000958D0">
      <w:pPr>
        <w:rPr>
          <w:rFonts w:asciiTheme="minorHAnsi" w:hAnsiTheme="minorHAnsi"/>
        </w:rPr>
      </w:pPr>
      <w:r>
        <w:rPr>
          <w:rFonts w:asciiTheme="minorHAnsi" w:hAnsiTheme="minorHAnsi"/>
        </w:rPr>
        <w:t>To be completed by Event Leader:</w:t>
      </w:r>
    </w:p>
    <w:p w14:paraId="364861F7" w14:textId="77777777" w:rsidR="000958D0" w:rsidRPr="001E6125" w:rsidRDefault="0072373E" w:rsidP="000958D0">
      <w:pPr>
        <w:rPr>
          <w:rFonts w:asciiTheme="minorHAnsi" w:hAnsiTheme="minorHAnsi"/>
          <w:b/>
        </w:rPr>
      </w:pPr>
      <w:r w:rsidRPr="001E6125">
        <w:rPr>
          <w:rFonts w:asciiTheme="minorHAnsi" w:hAnsiTheme="minorHAnsi"/>
          <w:b/>
        </w:rPr>
        <w:t xml:space="preserve">I/We </w:t>
      </w:r>
      <w:r w:rsidR="000958D0" w:rsidRPr="001E6125">
        <w:rPr>
          <w:rFonts w:asciiTheme="minorHAnsi" w:hAnsiTheme="minorHAnsi"/>
          <w:b/>
        </w:rPr>
        <w:t>confirm I have read and understood the above briefing and agree to comply with its requirements.</w:t>
      </w:r>
    </w:p>
    <w:p w14:paraId="11E3060B" w14:textId="77777777" w:rsidR="00D34C3A" w:rsidRDefault="00D34C3A" w:rsidP="000958D0">
      <w:pPr>
        <w:rPr>
          <w:rFonts w:asciiTheme="minorHAnsi" w:hAnsiTheme="minorHAnsi"/>
        </w:rPr>
      </w:pPr>
    </w:p>
    <w:tbl>
      <w:tblPr>
        <w:tblStyle w:val="TableGrid"/>
        <w:tblW w:w="0" w:type="auto"/>
        <w:tblLook w:val="04A0" w:firstRow="1" w:lastRow="0" w:firstColumn="1" w:lastColumn="0" w:noHBand="0" w:noVBand="1"/>
      </w:tblPr>
      <w:tblGrid>
        <w:gridCol w:w="10456"/>
      </w:tblGrid>
      <w:tr w:rsidR="00DE2EAB" w:rsidRPr="00DE2EAB" w14:paraId="2323270B" w14:textId="77777777" w:rsidTr="00CF76C5">
        <w:trPr>
          <w:trHeight w:val="1808"/>
        </w:trPr>
        <w:tc>
          <w:tcPr>
            <w:tcW w:w="10456" w:type="dxa"/>
          </w:tcPr>
          <w:p w14:paraId="2A498891" w14:textId="77777777" w:rsidR="00DE2EAB" w:rsidRDefault="00DE2EAB" w:rsidP="00F47587">
            <w:pPr>
              <w:rPr>
                <w:rFonts w:asciiTheme="minorHAnsi" w:hAnsiTheme="minorHAnsi"/>
              </w:rPr>
            </w:pPr>
          </w:p>
          <w:p w14:paraId="38881A60" w14:textId="77777777" w:rsidR="00DE2EAB" w:rsidRPr="00DE2EAB" w:rsidRDefault="00DE2EAB" w:rsidP="00F47587">
            <w:pPr>
              <w:rPr>
                <w:rFonts w:asciiTheme="minorHAnsi" w:hAnsiTheme="minorHAnsi"/>
              </w:rPr>
            </w:pPr>
            <w:r w:rsidRPr="00DE2EAB">
              <w:rPr>
                <w:rFonts w:asciiTheme="minorHAnsi" w:hAnsiTheme="minorHAnsi"/>
              </w:rPr>
              <w:t xml:space="preserve">Signed: </w:t>
            </w:r>
          </w:p>
          <w:p w14:paraId="65DEC59D" w14:textId="77777777" w:rsidR="00DE2EAB" w:rsidRDefault="00DE2EAB" w:rsidP="00F47587">
            <w:pPr>
              <w:rPr>
                <w:rFonts w:asciiTheme="minorHAnsi" w:hAnsiTheme="minorHAnsi"/>
              </w:rPr>
            </w:pPr>
          </w:p>
          <w:p w14:paraId="58689A2F" w14:textId="77777777" w:rsidR="00DE2EAB" w:rsidRPr="00DE2EAB" w:rsidRDefault="00DE2EAB" w:rsidP="00F47587">
            <w:pPr>
              <w:rPr>
                <w:rFonts w:asciiTheme="minorHAnsi" w:hAnsiTheme="minorHAnsi"/>
              </w:rPr>
            </w:pPr>
            <w:r w:rsidRPr="00DE2EAB">
              <w:rPr>
                <w:rFonts w:asciiTheme="minorHAnsi" w:hAnsiTheme="minorHAnsi"/>
              </w:rPr>
              <w:t>PRINT:</w:t>
            </w:r>
          </w:p>
          <w:p w14:paraId="2E501026" w14:textId="77777777" w:rsidR="00DE2EAB" w:rsidRDefault="00DE2EAB" w:rsidP="00F47587">
            <w:pPr>
              <w:rPr>
                <w:rFonts w:asciiTheme="minorHAnsi" w:hAnsiTheme="minorHAnsi"/>
              </w:rPr>
            </w:pPr>
          </w:p>
          <w:p w14:paraId="6208F060" w14:textId="77777777" w:rsidR="00DE2EAB" w:rsidRDefault="00DE2EAB" w:rsidP="00F47587">
            <w:pPr>
              <w:rPr>
                <w:rFonts w:asciiTheme="minorHAnsi" w:hAnsiTheme="minorHAnsi"/>
              </w:rPr>
            </w:pPr>
            <w:r>
              <w:rPr>
                <w:rFonts w:asciiTheme="minorHAnsi" w:hAnsiTheme="minorHAnsi"/>
              </w:rPr>
              <w:t>Role in Organis</w:t>
            </w:r>
            <w:r w:rsidRPr="00DE2EAB">
              <w:rPr>
                <w:rFonts w:asciiTheme="minorHAnsi" w:hAnsiTheme="minorHAnsi"/>
              </w:rPr>
              <w:t>ation:</w:t>
            </w:r>
          </w:p>
          <w:p w14:paraId="4B40C30B" w14:textId="77777777" w:rsidR="00200951" w:rsidRDefault="00200951" w:rsidP="00F47587">
            <w:pPr>
              <w:rPr>
                <w:rFonts w:asciiTheme="minorHAnsi" w:hAnsiTheme="minorHAnsi"/>
              </w:rPr>
            </w:pPr>
          </w:p>
          <w:p w14:paraId="0E875CD5" w14:textId="04574550" w:rsidR="00200951" w:rsidRDefault="00200951" w:rsidP="00F47587">
            <w:pPr>
              <w:rPr>
                <w:rFonts w:asciiTheme="minorHAnsi" w:hAnsiTheme="minorHAnsi"/>
              </w:rPr>
            </w:pPr>
            <w:r>
              <w:rPr>
                <w:rFonts w:asciiTheme="minorHAnsi" w:hAnsiTheme="minorHAnsi"/>
              </w:rPr>
              <w:t>I have read and accept the Turnpike</w:t>
            </w:r>
            <w:r w:rsidR="005C4240">
              <w:rPr>
                <w:rFonts w:asciiTheme="minorHAnsi" w:hAnsiTheme="minorHAnsi"/>
              </w:rPr>
              <w:t xml:space="preserve">’s Hire </w:t>
            </w:r>
            <w:r>
              <w:rPr>
                <w:rFonts w:asciiTheme="minorHAnsi" w:hAnsiTheme="minorHAnsi"/>
              </w:rPr>
              <w:t xml:space="preserve">Terms and Conditions </w:t>
            </w:r>
            <w:r w:rsidR="005C4240">
              <w:rPr>
                <w:rFonts w:asciiTheme="minorHAnsi" w:hAnsiTheme="minorHAnsi"/>
              </w:rPr>
              <w:t xml:space="preserve"> </w:t>
            </w:r>
            <w:r w:rsidR="005C4240">
              <w:rPr>
                <w:rFonts w:asciiTheme="minorHAnsi" w:hAnsiTheme="minorHAnsi"/>
              </w:rPr>
              <w:fldChar w:fldCharType="begin">
                <w:ffData>
                  <w:name w:val="Check19"/>
                  <w:enabled/>
                  <w:calcOnExit w:val="0"/>
                  <w:checkBox>
                    <w:sizeAuto/>
                    <w:default w:val="0"/>
                  </w:checkBox>
                </w:ffData>
              </w:fldChar>
            </w:r>
            <w:bookmarkStart w:id="18" w:name="Check19"/>
            <w:r w:rsidR="005C4240">
              <w:rPr>
                <w:rFonts w:asciiTheme="minorHAnsi" w:hAnsiTheme="minorHAnsi"/>
              </w:rPr>
              <w:instrText xml:space="preserve"> FORMCHECKBOX </w:instrText>
            </w:r>
            <w:r w:rsidR="00EB44FF">
              <w:rPr>
                <w:rFonts w:asciiTheme="minorHAnsi" w:hAnsiTheme="minorHAnsi"/>
              </w:rPr>
            </w:r>
            <w:r w:rsidR="00EB44FF">
              <w:rPr>
                <w:rFonts w:asciiTheme="minorHAnsi" w:hAnsiTheme="minorHAnsi"/>
              </w:rPr>
              <w:fldChar w:fldCharType="separate"/>
            </w:r>
            <w:r w:rsidR="005C4240">
              <w:rPr>
                <w:rFonts w:asciiTheme="minorHAnsi" w:hAnsiTheme="minorHAnsi"/>
              </w:rPr>
              <w:fldChar w:fldCharType="end"/>
            </w:r>
            <w:bookmarkEnd w:id="18"/>
          </w:p>
          <w:p w14:paraId="17689B86" w14:textId="3FEFD797" w:rsidR="00DE2EAB" w:rsidRPr="00DE2EAB" w:rsidRDefault="00DE2EAB" w:rsidP="00F47587">
            <w:pPr>
              <w:rPr>
                <w:rFonts w:asciiTheme="minorHAnsi" w:hAnsiTheme="minorHAnsi"/>
              </w:rPr>
            </w:pPr>
          </w:p>
        </w:tc>
      </w:tr>
    </w:tbl>
    <w:p w14:paraId="4B534B88" w14:textId="77777777" w:rsidR="00DE2EAB" w:rsidRDefault="00DE2EAB">
      <w:pPr>
        <w:rPr>
          <w:rFonts w:asciiTheme="minorHAnsi" w:hAnsiTheme="minorHAnsi"/>
        </w:rPr>
      </w:pPr>
    </w:p>
    <w:tbl>
      <w:tblPr>
        <w:tblStyle w:val="TableGrid"/>
        <w:tblW w:w="0" w:type="auto"/>
        <w:tblLook w:val="04A0" w:firstRow="1" w:lastRow="0" w:firstColumn="1" w:lastColumn="0" w:noHBand="0" w:noVBand="1"/>
      </w:tblPr>
      <w:tblGrid>
        <w:gridCol w:w="10456"/>
      </w:tblGrid>
      <w:tr w:rsidR="00DE2EAB" w:rsidRPr="00DE2EAB" w14:paraId="6049802D" w14:textId="77777777" w:rsidTr="00C23BBD">
        <w:trPr>
          <w:trHeight w:val="2150"/>
        </w:trPr>
        <w:tc>
          <w:tcPr>
            <w:tcW w:w="10456" w:type="dxa"/>
          </w:tcPr>
          <w:p w14:paraId="3F93446D" w14:textId="77777777" w:rsidR="00DE2EAB" w:rsidRDefault="00DE2EAB" w:rsidP="00BD0289">
            <w:pPr>
              <w:rPr>
                <w:rFonts w:asciiTheme="minorHAnsi" w:hAnsiTheme="minorHAnsi"/>
                <w:b/>
              </w:rPr>
            </w:pPr>
          </w:p>
          <w:p w14:paraId="029691EA" w14:textId="5FF75A97" w:rsidR="00DE2EAB" w:rsidRPr="00DE2EAB" w:rsidRDefault="00DE2EAB" w:rsidP="00BD0289">
            <w:pPr>
              <w:rPr>
                <w:rFonts w:asciiTheme="minorHAnsi" w:hAnsiTheme="minorHAnsi"/>
                <w:b/>
              </w:rPr>
            </w:pPr>
            <w:r w:rsidRPr="00DE2EAB">
              <w:rPr>
                <w:rFonts w:asciiTheme="minorHAnsi" w:hAnsiTheme="minorHAnsi"/>
                <w:b/>
              </w:rPr>
              <w:t>Confirmation of Booking from The Turnpike</w:t>
            </w:r>
          </w:p>
          <w:p w14:paraId="2F5B4A5E" w14:textId="77777777" w:rsidR="00DE2EAB" w:rsidRDefault="00DE2EAB" w:rsidP="00BD0289">
            <w:pPr>
              <w:rPr>
                <w:rFonts w:asciiTheme="minorHAnsi" w:hAnsiTheme="minorHAnsi"/>
              </w:rPr>
            </w:pPr>
          </w:p>
          <w:p w14:paraId="65687C6C" w14:textId="77777777" w:rsidR="00DE2EAB" w:rsidRPr="00DE2EAB" w:rsidRDefault="00DE2EAB" w:rsidP="00BD0289">
            <w:pPr>
              <w:rPr>
                <w:rFonts w:asciiTheme="minorHAnsi" w:hAnsiTheme="minorHAnsi"/>
              </w:rPr>
            </w:pPr>
            <w:r w:rsidRPr="00DE2EAB">
              <w:rPr>
                <w:rFonts w:asciiTheme="minorHAnsi" w:hAnsiTheme="minorHAnsi"/>
              </w:rPr>
              <w:t>Event Details &amp; Event Costs to be invoiced:</w:t>
            </w:r>
          </w:p>
          <w:p w14:paraId="5C40C71F" w14:textId="77777777" w:rsidR="00DE2EAB" w:rsidRDefault="00DE2EAB" w:rsidP="00BD0289">
            <w:pPr>
              <w:rPr>
                <w:rFonts w:asciiTheme="minorHAnsi" w:hAnsiTheme="minorHAnsi"/>
              </w:rPr>
            </w:pPr>
          </w:p>
          <w:p w14:paraId="747A20D6" w14:textId="233D423B" w:rsidR="00DE2EAB" w:rsidRPr="00DE2EAB" w:rsidRDefault="00DE2EAB" w:rsidP="00BD0289">
            <w:pPr>
              <w:rPr>
                <w:rFonts w:asciiTheme="minorHAnsi" w:hAnsiTheme="minorHAnsi"/>
              </w:rPr>
            </w:pPr>
            <w:r w:rsidRPr="00DE2EAB">
              <w:rPr>
                <w:rFonts w:asciiTheme="minorHAnsi" w:hAnsiTheme="minorHAnsi"/>
              </w:rPr>
              <w:t>Signed (on behalf of the venue)</w:t>
            </w:r>
            <w:r>
              <w:rPr>
                <w:rFonts w:asciiTheme="minorHAnsi" w:hAnsiTheme="minorHAnsi"/>
              </w:rPr>
              <w:t>:</w:t>
            </w:r>
          </w:p>
          <w:p w14:paraId="3C23DB56" w14:textId="77777777" w:rsidR="00DE2EAB" w:rsidRDefault="00DE2EAB" w:rsidP="00BD0289">
            <w:pPr>
              <w:rPr>
                <w:rFonts w:asciiTheme="minorHAnsi" w:hAnsiTheme="minorHAnsi"/>
              </w:rPr>
            </w:pPr>
          </w:p>
          <w:p w14:paraId="58CC9024" w14:textId="0FB4E889" w:rsidR="00DE2EAB" w:rsidRDefault="00DE2EAB" w:rsidP="00BD0289">
            <w:pPr>
              <w:rPr>
                <w:rFonts w:asciiTheme="minorHAnsi" w:hAnsiTheme="minorHAnsi"/>
              </w:rPr>
            </w:pPr>
            <w:r>
              <w:rPr>
                <w:rFonts w:asciiTheme="minorHAnsi" w:hAnsiTheme="minorHAnsi"/>
              </w:rPr>
              <w:t>PRINT:</w:t>
            </w:r>
          </w:p>
          <w:p w14:paraId="5675438E" w14:textId="77777777" w:rsidR="00DE2EAB" w:rsidRDefault="00DE2EAB" w:rsidP="00BD0289">
            <w:pPr>
              <w:rPr>
                <w:rFonts w:asciiTheme="minorHAnsi" w:hAnsiTheme="minorHAnsi"/>
              </w:rPr>
            </w:pPr>
          </w:p>
          <w:p w14:paraId="1C02A98A" w14:textId="77777777" w:rsidR="00DE2EAB" w:rsidRDefault="00DE2EAB" w:rsidP="00BD0289">
            <w:pPr>
              <w:rPr>
                <w:rFonts w:asciiTheme="minorHAnsi" w:hAnsiTheme="minorHAnsi"/>
              </w:rPr>
            </w:pPr>
            <w:r w:rsidRPr="00DE2EAB">
              <w:rPr>
                <w:rFonts w:asciiTheme="minorHAnsi" w:hAnsiTheme="minorHAnsi"/>
              </w:rPr>
              <w:t xml:space="preserve">Date: </w:t>
            </w:r>
          </w:p>
          <w:p w14:paraId="16053185" w14:textId="24102FB3" w:rsidR="002E5BB4" w:rsidRPr="00DE2EAB" w:rsidRDefault="002E5BB4" w:rsidP="00BD0289">
            <w:pPr>
              <w:rPr>
                <w:rFonts w:asciiTheme="minorHAnsi" w:hAnsiTheme="minorHAnsi"/>
              </w:rPr>
            </w:pPr>
          </w:p>
        </w:tc>
      </w:tr>
    </w:tbl>
    <w:p w14:paraId="2098B8AF" w14:textId="77777777" w:rsidR="000B79A0" w:rsidRPr="00574900" w:rsidRDefault="000B79A0" w:rsidP="000B79A0">
      <w:pPr>
        <w:pStyle w:val="Default"/>
        <w:rPr>
          <w:rFonts w:asciiTheme="majorHAnsi" w:hAnsiTheme="majorHAnsi"/>
          <w:b/>
          <w:sz w:val="20"/>
          <w:szCs w:val="20"/>
        </w:rPr>
      </w:pPr>
      <w:r w:rsidRPr="00574900">
        <w:rPr>
          <w:rFonts w:asciiTheme="majorHAnsi" w:hAnsiTheme="majorHAnsi"/>
          <w:b/>
          <w:sz w:val="20"/>
          <w:szCs w:val="20"/>
        </w:rPr>
        <w:lastRenderedPageBreak/>
        <w:t xml:space="preserve">The Turnpike Hire Terms and Conditions </w:t>
      </w:r>
    </w:p>
    <w:p w14:paraId="1DF1CC2C" w14:textId="77777777" w:rsidR="000B79A0" w:rsidRDefault="000B79A0" w:rsidP="000B79A0">
      <w:pPr>
        <w:pStyle w:val="Default"/>
        <w:rPr>
          <w:rFonts w:asciiTheme="majorHAnsi" w:hAnsiTheme="majorHAnsi"/>
          <w:color w:val="auto"/>
          <w:sz w:val="20"/>
          <w:szCs w:val="20"/>
        </w:rPr>
      </w:pPr>
    </w:p>
    <w:p w14:paraId="6032691B" w14:textId="77777777" w:rsidR="000B79A0" w:rsidRDefault="000B79A0" w:rsidP="000B79A0">
      <w:pPr>
        <w:pStyle w:val="Default"/>
        <w:rPr>
          <w:rFonts w:asciiTheme="majorHAnsi" w:hAnsiTheme="majorHAnsi"/>
          <w:color w:val="auto"/>
          <w:sz w:val="20"/>
          <w:szCs w:val="20"/>
        </w:rPr>
      </w:pPr>
      <w:r>
        <w:rPr>
          <w:rFonts w:asciiTheme="majorHAnsi" w:hAnsiTheme="majorHAnsi"/>
          <w:color w:val="auto"/>
          <w:sz w:val="20"/>
          <w:szCs w:val="20"/>
        </w:rPr>
        <w:t>This agreement pertains to the hire of The Turnpike’s Studio space. The main gallery is not for hire unless in exceptional circumstances and with the written approval of The Turnpike’s Director.</w:t>
      </w:r>
    </w:p>
    <w:p w14:paraId="08F728B3" w14:textId="77777777" w:rsidR="000B79A0" w:rsidRPr="00BB3AEF" w:rsidRDefault="000B79A0" w:rsidP="000B79A0">
      <w:pPr>
        <w:pStyle w:val="Default"/>
        <w:rPr>
          <w:rFonts w:asciiTheme="majorHAnsi" w:hAnsiTheme="majorHAnsi"/>
          <w:color w:val="auto"/>
          <w:sz w:val="20"/>
          <w:szCs w:val="20"/>
        </w:rPr>
      </w:pPr>
    </w:p>
    <w:p w14:paraId="0CE1001F" w14:textId="77777777" w:rsidR="000B79A0" w:rsidRPr="00574900" w:rsidRDefault="000B79A0" w:rsidP="000B79A0">
      <w:pPr>
        <w:pStyle w:val="Default"/>
        <w:rPr>
          <w:rFonts w:asciiTheme="majorHAnsi" w:hAnsiTheme="majorHAnsi"/>
          <w:b/>
          <w:color w:val="auto"/>
          <w:sz w:val="20"/>
          <w:szCs w:val="20"/>
        </w:rPr>
      </w:pPr>
      <w:r w:rsidRPr="00574900">
        <w:rPr>
          <w:rFonts w:asciiTheme="majorHAnsi" w:hAnsiTheme="majorHAnsi"/>
          <w:b/>
          <w:color w:val="auto"/>
          <w:sz w:val="20"/>
          <w:szCs w:val="20"/>
        </w:rPr>
        <w:t xml:space="preserve"> </w:t>
      </w:r>
      <w:r w:rsidRPr="00574900">
        <w:rPr>
          <w:rFonts w:asciiTheme="majorHAnsi" w:hAnsiTheme="majorHAnsi"/>
          <w:b/>
          <w:bCs/>
          <w:color w:val="auto"/>
          <w:sz w:val="20"/>
          <w:szCs w:val="20"/>
        </w:rPr>
        <w:t xml:space="preserve">1. Application </w:t>
      </w:r>
    </w:p>
    <w:p w14:paraId="2ECE555E"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1.1 The hirer must give The Turnpike at least 2 weeks’ notice of their requested booking date. </w:t>
      </w:r>
    </w:p>
    <w:p w14:paraId="3CADC227"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1.2 Requested dates and/or times cannot always be guaranteed. </w:t>
      </w:r>
    </w:p>
    <w:p w14:paraId="70FE2530"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1.3 Provisional bookings are automatically removed from the calendar if a completed booking form is not returned to The Turnpike within 2 weeks of the initial enquiry. </w:t>
      </w:r>
    </w:p>
    <w:p w14:paraId="60E5862A"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1.4 Applications for hire will only be accepted less than fourteen days prior to the proposed date of hire by special arrangement with The Turnpike. </w:t>
      </w:r>
    </w:p>
    <w:p w14:paraId="6058F078"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1.5 Returned booking forms will not mean acceptance of bookings by The Turnpike. All bookings must first be approved by The Turnpike. Any booking request should </w:t>
      </w:r>
      <w:r>
        <w:rPr>
          <w:rFonts w:asciiTheme="majorHAnsi" w:hAnsiTheme="majorHAnsi"/>
          <w:color w:val="auto"/>
          <w:sz w:val="20"/>
          <w:szCs w:val="20"/>
        </w:rPr>
        <w:t xml:space="preserve">not </w:t>
      </w:r>
      <w:r w:rsidRPr="00BB3AEF">
        <w:rPr>
          <w:rFonts w:asciiTheme="majorHAnsi" w:hAnsiTheme="majorHAnsi"/>
          <w:color w:val="auto"/>
          <w:sz w:val="20"/>
          <w:szCs w:val="20"/>
        </w:rPr>
        <w:t xml:space="preserve">be considered a hire until written confirmation has been received by the hirer. </w:t>
      </w:r>
    </w:p>
    <w:p w14:paraId="4F0E050F" w14:textId="5F1AFC0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1.6 All applicants must be </w:t>
      </w:r>
      <w:r w:rsidR="00D339A8">
        <w:rPr>
          <w:rFonts w:asciiTheme="majorHAnsi" w:hAnsiTheme="majorHAnsi"/>
          <w:color w:val="auto"/>
          <w:sz w:val="20"/>
          <w:szCs w:val="20"/>
        </w:rPr>
        <w:t>eighteen</w:t>
      </w:r>
      <w:r w:rsidRPr="00BB3AEF">
        <w:rPr>
          <w:rFonts w:asciiTheme="majorHAnsi" w:hAnsiTheme="majorHAnsi"/>
          <w:color w:val="auto"/>
          <w:sz w:val="20"/>
          <w:szCs w:val="20"/>
        </w:rPr>
        <w:t xml:space="preserve"> or older and proof of identity may be required. </w:t>
      </w:r>
    </w:p>
    <w:p w14:paraId="67E4E5A4"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1.7 The Turnpike reserves the right to refuse any booking that is considered unsuitable or that it is unable to facilitate. </w:t>
      </w:r>
    </w:p>
    <w:p w14:paraId="534AB292" w14:textId="2943808C"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color w:val="auto"/>
          <w:sz w:val="20"/>
          <w:szCs w:val="20"/>
        </w:rPr>
        <w:t xml:space="preserve">1.8 All licenses, risk assessments and other forms must be returned where appropriate with booking forms. </w:t>
      </w:r>
    </w:p>
    <w:p w14:paraId="73B17DC0" w14:textId="77777777" w:rsidR="000B79A0" w:rsidRPr="00BB3AEF" w:rsidRDefault="000B79A0" w:rsidP="000B79A0">
      <w:pPr>
        <w:pStyle w:val="Default"/>
        <w:rPr>
          <w:rFonts w:asciiTheme="majorHAnsi" w:hAnsiTheme="majorHAnsi"/>
          <w:color w:val="auto"/>
          <w:sz w:val="20"/>
          <w:szCs w:val="20"/>
        </w:rPr>
      </w:pPr>
    </w:p>
    <w:p w14:paraId="7B323278" w14:textId="77777777"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b/>
          <w:bCs/>
          <w:color w:val="auto"/>
          <w:sz w:val="20"/>
          <w:szCs w:val="20"/>
        </w:rPr>
        <w:t xml:space="preserve">2. Access </w:t>
      </w:r>
    </w:p>
    <w:p w14:paraId="4FC73262" w14:textId="77777777"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color w:val="auto"/>
          <w:sz w:val="20"/>
          <w:szCs w:val="20"/>
        </w:rPr>
        <w:t xml:space="preserve">2.1 The Turnpike employees may refuse admission to or ask any person to leave a facility reasonably as follows: </w:t>
      </w:r>
    </w:p>
    <w:p w14:paraId="27E4BF22"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2.1.1 Any person under the influence of drink and/or drugs </w:t>
      </w:r>
    </w:p>
    <w:p w14:paraId="0D85338D"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2.1.2 Any person presenting in an unclean state </w:t>
      </w:r>
    </w:p>
    <w:p w14:paraId="4A17648A" w14:textId="77777777" w:rsidR="000B79A0" w:rsidRDefault="000B79A0" w:rsidP="000B79A0">
      <w:pPr>
        <w:pStyle w:val="Default"/>
        <w:rPr>
          <w:rFonts w:asciiTheme="majorHAnsi" w:hAnsiTheme="majorHAnsi"/>
          <w:color w:val="auto"/>
          <w:sz w:val="20"/>
          <w:szCs w:val="20"/>
        </w:rPr>
      </w:pPr>
      <w:r w:rsidRPr="00BB3AEF">
        <w:rPr>
          <w:rFonts w:asciiTheme="majorHAnsi" w:hAnsiTheme="majorHAnsi"/>
          <w:color w:val="auto"/>
          <w:sz w:val="20"/>
          <w:szCs w:val="20"/>
        </w:rPr>
        <w:t>2.1.3 Any person dressed so as to cause offence to other users within The Turnpike</w:t>
      </w:r>
    </w:p>
    <w:p w14:paraId="7E78E46F" w14:textId="77777777" w:rsidR="000B79A0" w:rsidRPr="00BB3AEF" w:rsidRDefault="000B79A0" w:rsidP="000B79A0">
      <w:pPr>
        <w:pStyle w:val="Default"/>
        <w:rPr>
          <w:rFonts w:asciiTheme="majorHAnsi" w:hAnsiTheme="majorHAnsi"/>
          <w:color w:val="auto"/>
          <w:sz w:val="20"/>
          <w:szCs w:val="20"/>
        </w:rPr>
      </w:pPr>
    </w:p>
    <w:p w14:paraId="7EE08283" w14:textId="77777777" w:rsidR="000B79A0" w:rsidRDefault="000B79A0" w:rsidP="000B79A0">
      <w:pPr>
        <w:pStyle w:val="Default"/>
        <w:spacing w:after="11"/>
        <w:rPr>
          <w:rFonts w:asciiTheme="majorHAnsi" w:hAnsiTheme="majorHAnsi"/>
          <w:color w:val="auto"/>
          <w:sz w:val="20"/>
          <w:szCs w:val="20"/>
        </w:rPr>
      </w:pPr>
      <w:r w:rsidRPr="00BB3AEF">
        <w:rPr>
          <w:rFonts w:asciiTheme="majorHAnsi" w:hAnsiTheme="majorHAnsi"/>
          <w:color w:val="auto"/>
          <w:sz w:val="20"/>
          <w:szCs w:val="20"/>
        </w:rPr>
        <w:t>2.2 No animals (other than assi</w:t>
      </w:r>
      <w:r>
        <w:rPr>
          <w:rFonts w:asciiTheme="majorHAnsi" w:hAnsiTheme="majorHAnsi"/>
          <w:color w:val="auto"/>
          <w:sz w:val="20"/>
          <w:szCs w:val="20"/>
        </w:rPr>
        <w:t>s</w:t>
      </w:r>
      <w:r w:rsidRPr="00BB3AEF">
        <w:rPr>
          <w:rFonts w:asciiTheme="majorHAnsi" w:hAnsiTheme="majorHAnsi"/>
          <w:color w:val="auto"/>
          <w:sz w:val="20"/>
          <w:szCs w:val="20"/>
        </w:rPr>
        <w:t xml:space="preserve">tance dogs) may be brought into The Turnpike unless with the prior consent of The Turnpike. </w:t>
      </w:r>
    </w:p>
    <w:p w14:paraId="05FBD61A" w14:textId="77777777" w:rsidR="000B79A0" w:rsidRPr="00BB3AEF" w:rsidRDefault="000B79A0" w:rsidP="000B79A0">
      <w:pPr>
        <w:pStyle w:val="Default"/>
        <w:spacing w:after="11"/>
        <w:rPr>
          <w:rFonts w:asciiTheme="majorHAnsi" w:hAnsiTheme="majorHAnsi"/>
          <w:color w:val="auto"/>
          <w:sz w:val="20"/>
          <w:szCs w:val="20"/>
        </w:rPr>
      </w:pPr>
    </w:p>
    <w:p w14:paraId="29515653" w14:textId="77777777"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color w:val="auto"/>
          <w:sz w:val="20"/>
          <w:szCs w:val="20"/>
        </w:rPr>
        <w:t xml:space="preserve">2.3 Hirers, guests and third parties must: </w:t>
      </w:r>
    </w:p>
    <w:p w14:paraId="30696E71"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2.3.1 Comply with all reasonable directions or instructions given to them by a Turnpike employee in the course of their duties. </w:t>
      </w:r>
    </w:p>
    <w:p w14:paraId="57BEB90B" w14:textId="77777777" w:rsidR="000B79A0" w:rsidRDefault="000B79A0" w:rsidP="000B79A0">
      <w:pPr>
        <w:pStyle w:val="Default"/>
        <w:rPr>
          <w:rFonts w:asciiTheme="majorHAnsi" w:hAnsiTheme="majorHAnsi"/>
          <w:color w:val="auto"/>
          <w:sz w:val="20"/>
          <w:szCs w:val="20"/>
        </w:rPr>
      </w:pPr>
      <w:r w:rsidRPr="00BB3AEF">
        <w:rPr>
          <w:rFonts w:asciiTheme="majorHAnsi" w:hAnsiTheme="majorHAnsi"/>
          <w:color w:val="auto"/>
          <w:sz w:val="20"/>
          <w:szCs w:val="20"/>
        </w:rPr>
        <w:t>2.3.2 Leave The Turnpike at the stated or agreed closing time or when re</w:t>
      </w:r>
      <w:r>
        <w:rPr>
          <w:rFonts w:asciiTheme="majorHAnsi" w:hAnsiTheme="majorHAnsi"/>
          <w:color w:val="auto"/>
          <w:sz w:val="20"/>
          <w:szCs w:val="20"/>
        </w:rPr>
        <w:t>quested to do so by a Turnpike e</w:t>
      </w:r>
      <w:r w:rsidRPr="00BB3AEF">
        <w:rPr>
          <w:rFonts w:asciiTheme="majorHAnsi" w:hAnsiTheme="majorHAnsi"/>
          <w:color w:val="auto"/>
          <w:sz w:val="20"/>
          <w:szCs w:val="20"/>
        </w:rPr>
        <w:t xml:space="preserve">mployee. Access to The Turnpike to set up will only be granted to the hirer and any third party if the times are stated on the booking form. </w:t>
      </w:r>
    </w:p>
    <w:p w14:paraId="4ACDCC96" w14:textId="77777777" w:rsidR="000B79A0" w:rsidRDefault="000B79A0" w:rsidP="000B79A0">
      <w:pPr>
        <w:pStyle w:val="Default"/>
        <w:rPr>
          <w:rFonts w:asciiTheme="majorHAnsi" w:hAnsiTheme="majorHAnsi"/>
          <w:color w:val="auto"/>
          <w:sz w:val="20"/>
          <w:szCs w:val="20"/>
        </w:rPr>
      </w:pPr>
      <w:r>
        <w:rPr>
          <w:rFonts w:asciiTheme="majorHAnsi" w:hAnsiTheme="majorHAnsi"/>
          <w:sz w:val="20"/>
          <w:szCs w:val="20"/>
        </w:rPr>
        <w:t>2.3.3 Ensure</w:t>
      </w:r>
      <w:r w:rsidRPr="00923063">
        <w:rPr>
          <w:rFonts w:asciiTheme="majorHAnsi" w:hAnsiTheme="majorHAnsi"/>
          <w:sz w:val="20"/>
          <w:szCs w:val="20"/>
        </w:rPr>
        <w:t xml:space="preserve"> that if persons under the age of eighteen are present in the building, no photography is permitted unless prior consent has been received from the parent/guardian.</w:t>
      </w:r>
    </w:p>
    <w:p w14:paraId="542E7E6B" w14:textId="77777777" w:rsidR="000B79A0" w:rsidRPr="00BB3AEF" w:rsidRDefault="000B79A0" w:rsidP="000B79A0">
      <w:pPr>
        <w:pStyle w:val="Default"/>
        <w:rPr>
          <w:rFonts w:asciiTheme="majorHAnsi" w:hAnsiTheme="majorHAnsi"/>
          <w:color w:val="auto"/>
          <w:sz w:val="20"/>
          <w:szCs w:val="20"/>
        </w:rPr>
      </w:pPr>
    </w:p>
    <w:p w14:paraId="16B4A63E" w14:textId="77777777"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color w:val="auto"/>
          <w:sz w:val="20"/>
          <w:szCs w:val="20"/>
        </w:rPr>
        <w:t xml:space="preserve">2.4 Permission must be obtained first from The Turnpike to: </w:t>
      </w:r>
    </w:p>
    <w:p w14:paraId="2B5A440F"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2.4.1 Use photographic equipment or any other form of visual or sound recording equipment in The Turnpike’s premises. </w:t>
      </w:r>
    </w:p>
    <w:p w14:paraId="40F1BB61"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2.4.2 Grant broadcast (sound or television) or filming rights in respect of their use of The Turnpike without the prior written consent of The Turnpike. If such consent is given, The Turnpike reserves the right to take part in any negotiations to be a party to the terms and conditions of any agreement reached and to share in any income and publicity derived from any agreement so reached. </w:t>
      </w:r>
    </w:p>
    <w:p w14:paraId="14AE6077"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2.4.3 To put up external and internal decorations, flags, emblems and notices. </w:t>
      </w:r>
    </w:p>
    <w:p w14:paraId="00B7821C" w14:textId="77777777" w:rsidR="000B79A0" w:rsidRPr="00BB3AEF" w:rsidRDefault="000B79A0" w:rsidP="000B79A0">
      <w:pPr>
        <w:pStyle w:val="Default"/>
        <w:rPr>
          <w:rFonts w:asciiTheme="majorHAnsi" w:hAnsiTheme="majorHAnsi"/>
          <w:color w:val="auto"/>
          <w:sz w:val="20"/>
          <w:szCs w:val="20"/>
        </w:rPr>
      </w:pPr>
    </w:p>
    <w:p w14:paraId="1B072D96" w14:textId="77777777"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color w:val="auto"/>
          <w:sz w:val="20"/>
          <w:szCs w:val="20"/>
        </w:rPr>
        <w:t xml:space="preserve">2.5 The hirer or group is not permitted to: </w:t>
      </w:r>
    </w:p>
    <w:p w14:paraId="7D6C9CEB"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2.5.1 Smoke and/or use of e-cigarettes anywhere, within The Turnpike and the grounds. </w:t>
      </w:r>
    </w:p>
    <w:p w14:paraId="4ACCEF60"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2.5.2 Alter, interfere with, deface the building or use nails, drawings pins, tacks, glue, adhesive tape and adhesive pads. </w:t>
      </w:r>
    </w:p>
    <w:p w14:paraId="33080BD2"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2.5</w:t>
      </w:r>
      <w:r>
        <w:rPr>
          <w:rFonts w:asciiTheme="majorHAnsi" w:hAnsiTheme="majorHAnsi"/>
          <w:color w:val="auto"/>
          <w:sz w:val="20"/>
          <w:szCs w:val="20"/>
        </w:rPr>
        <w:t>.3</w:t>
      </w:r>
      <w:r w:rsidRPr="00BB3AEF">
        <w:rPr>
          <w:rFonts w:asciiTheme="majorHAnsi" w:hAnsiTheme="majorHAnsi"/>
          <w:color w:val="auto"/>
          <w:sz w:val="20"/>
          <w:szCs w:val="20"/>
        </w:rPr>
        <w:t xml:space="preserve"> </w:t>
      </w:r>
      <w:r>
        <w:rPr>
          <w:rFonts w:asciiTheme="majorHAnsi" w:hAnsiTheme="majorHAnsi"/>
          <w:color w:val="auto"/>
          <w:sz w:val="20"/>
          <w:szCs w:val="20"/>
        </w:rPr>
        <w:t>Use</w:t>
      </w:r>
      <w:r w:rsidRPr="00BB3AEF">
        <w:rPr>
          <w:rFonts w:asciiTheme="majorHAnsi" w:hAnsiTheme="majorHAnsi"/>
          <w:color w:val="auto"/>
          <w:sz w:val="20"/>
          <w:szCs w:val="20"/>
        </w:rPr>
        <w:t xml:space="preserve"> flammable decorations (e.g. streamers</w:t>
      </w:r>
      <w:r>
        <w:rPr>
          <w:rFonts w:asciiTheme="majorHAnsi" w:hAnsiTheme="majorHAnsi"/>
          <w:color w:val="auto"/>
          <w:sz w:val="20"/>
          <w:szCs w:val="20"/>
        </w:rPr>
        <w:t>).</w:t>
      </w:r>
    </w:p>
    <w:p w14:paraId="56BA37E0" w14:textId="77777777" w:rsidR="000B79A0" w:rsidRDefault="000B79A0" w:rsidP="000B79A0">
      <w:pPr>
        <w:pStyle w:val="Default"/>
        <w:rPr>
          <w:rFonts w:asciiTheme="majorHAnsi" w:hAnsiTheme="majorHAnsi"/>
          <w:color w:val="auto"/>
          <w:sz w:val="20"/>
          <w:szCs w:val="20"/>
        </w:rPr>
      </w:pPr>
      <w:r>
        <w:rPr>
          <w:rFonts w:asciiTheme="majorHAnsi" w:hAnsiTheme="majorHAnsi"/>
          <w:color w:val="auto"/>
          <w:sz w:val="20"/>
          <w:szCs w:val="20"/>
        </w:rPr>
        <w:t>2.5.4</w:t>
      </w:r>
      <w:r w:rsidRPr="00BB3AEF">
        <w:rPr>
          <w:rFonts w:asciiTheme="majorHAnsi" w:hAnsiTheme="majorHAnsi"/>
          <w:color w:val="auto"/>
          <w:sz w:val="20"/>
          <w:szCs w:val="20"/>
        </w:rPr>
        <w:t xml:space="preserve"> </w:t>
      </w:r>
      <w:r>
        <w:rPr>
          <w:rFonts w:asciiTheme="majorHAnsi" w:hAnsiTheme="majorHAnsi"/>
          <w:color w:val="auto"/>
          <w:sz w:val="20"/>
          <w:szCs w:val="20"/>
        </w:rPr>
        <w:t>Sub</w:t>
      </w:r>
      <w:r w:rsidRPr="007237A8">
        <w:rPr>
          <w:rFonts w:asciiTheme="majorHAnsi" w:hAnsiTheme="majorHAnsi"/>
          <w:color w:val="auto"/>
          <w:sz w:val="20"/>
          <w:szCs w:val="20"/>
        </w:rPr>
        <w:t xml:space="preserve">-let or use the premises for any unlawful purpose or in any unlawful way, nor do anything, or bring onto the premises anything which may endanger the premises, other users, or any insurance policies relating thereto. </w:t>
      </w:r>
    </w:p>
    <w:p w14:paraId="40FE7C3E" w14:textId="77777777" w:rsidR="000B79A0" w:rsidRDefault="000B79A0" w:rsidP="000B79A0">
      <w:pPr>
        <w:pStyle w:val="Default"/>
        <w:rPr>
          <w:rFonts w:asciiTheme="majorHAnsi" w:hAnsiTheme="majorHAnsi"/>
          <w:color w:val="auto"/>
          <w:sz w:val="20"/>
          <w:szCs w:val="20"/>
        </w:rPr>
      </w:pPr>
      <w:r>
        <w:rPr>
          <w:rFonts w:asciiTheme="majorHAnsi" w:hAnsiTheme="majorHAnsi"/>
          <w:color w:val="auto"/>
          <w:sz w:val="20"/>
          <w:szCs w:val="20"/>
        </w:rPr>
        <w:t xml:space="preserve">2.5.5 </w:t>
      </w:r>
      <w:r w:rsidRPr="00394CEC">
        <w:rPr>
          <w:rFonts w:asciiTheme="majorHAnsi" w:hAnsiTheme="majorHAnsi"/>
          <w:color w:val="auto"/>
          <w:sz w:val="20"/>
          <w:szCs w:val="20"/>
        </w:rPr>
        <w:t>Use bottled gas in The Turnpike.</w:t>
      </w:r>
    </w:p>
    <w:p w14:paraId="7DF137A1" w14:textId="77777777" w:rsidR="000B79A0" w:rsidRPr="007237A8" w:rsidRDefault="000B79A0" w:rsidP="000B79A0">
      <w:pPr>
        <w:pStyle w:val="Default"/>
        <w:rPr>
          <w:rFonts w:asciiTheme="majorHAnsi" w:hAnsiTheme="majorHAnsi"/>
          <w:color w:val="auto"/>
          <w:sz w:val="20"/>
          <w:szCs w:val="20"/>
        </w:rPr>
      </w:pPr>
      <w:r>
        <w:rPr>
          <w:rFonts w:asciiTheme="majorHAnsi" w:hAnsiTheme="majorHAnsi"/>
          <w:color w:val="auto"/>
          <w:sz w:val="20"/>
          <w:szCs w:val="20"/>
        </w:rPr>
        <w:t>2.5.5 Bring the reputation of The Turnpike into disrepute or carry out activity that undermines the work of The Turnpike.</w:t>
      </w:r>
    </w:p>
    <w:p w14:paraId="7A672831" w14:textId="77777777" w:rsidR="000B79A0" w:rsidRPr="00BB3AEF" w:rsidRDefault="000B79A0" w:rsidP="000B79A0">
      <w:pPr>
        <w:pStyle w:val="Default"/>
        <w:spacing w:after="11"/>
        <w:rPr>
          <w:rFonts w:asciiTheme="majorHAnsi" w:hAnsiTheme="majorHAnsi"/>
          <w:color w:val="auto"/>
          <w:sz w:val="20"/>
          <w:szCs w:val="20"/>
        </w:rPr>
      </w:pPr>
    </w:p>
    <w:p w14:paraId="627DD703" w14:textId="77777777" w:rsidR="000B79A0" w:rsidRDefault="000B79A0" w:rsidP="000B79A0">
      <w:pPr>
        <w:pStyle w:val="Default"/>
        <w:spacing w:after="11"/>
        <w:rPr>
          <w:rFonts w:asciiTheme="majorHAnsi" w:hAnsiTheme="majorHAnsi"/>
          <w:color w:val="auto"/>
          <w:sz w:val="20"/>
          <w:szCs w:val="20"/>
        </w:rPr>
      </w:pPr>
      <w:r w:rsidRPr="00BB3AEF">
        <w:rPr>
          <w:rFonts w:asciiTheme="majorHAnsi" w:hAnsiTheme="majorHAnsi"/>
          <w:color w:val="auto"/>
          <w:sz w:val="20"/>
          <w:szCs w:val="20"/>
        </w:rPr>
        <w:t xml:space="preserve">2.6 The hirer is responsible for leaving </w:t>
      </w:r>
      <w:r>
        <w:rPr>
          <w:rFonts w:asciiTheme="majorHAnsi" w:hAnsiTheme="majorHAnsi"/>
          <w:color w:val="auto"/>
          <w:sz w:val="20"/>
          <w:szCs w:val="20"/>
        </w:rPr>
        <w:t>The Turnpike space</w:t>
      </w:r>
      <w:r w:rsidRPr="00BB3AEF">
        <w:rPr>
          <w:rFonts w:asciiTheme="majorHAnsi" w:hAnsiTheme="majorHAnsi"/>
          <w:color w:val="auto"/>
          <w:sz w:val="20"/>
          <w:szCs w:val="20"/>
        </w:rPr>
        <w:t xml:space="preserve"> in a clean, clear, safe and tidy state. Failure to meet this will result in the hirer being charged a fee for the removal of the items and the subsequent cleaning. If access is given to the hirer to clean and tidy </w:t>
      </w:r>
      <w:r>
        <w:rPr>
          <w:rFonts w:asciiTheme="majorHAnsi" w:hAnsiTheme="majorHAnsi"/>
          <w:color w:val="auto"/>
          <w:sz w:val="20"/>
          <w:szCs w:val="20"/>
        </w:rPr>
        <w:t>The Turnpike</w:t>
      </w:r>
      <w:r w:rsidRPr="00BB3AEF">
        <w:rPr>
          <w:rFonts w:asciiTheme="majorHAnsi" w:hAnsiTheme="majorHAnsi"/>
          <w:color w:val="auto"/>
          <w:sz w:val="20"/>
          <w:szCs w:val="20"/>
        </w:rPr>
        <w:t xml:space="preserve"> not within the hours of the booking it will be at the discretion of </w:t>
      </w:r>
      <w:r>
        <w:rPr>
          <w:rFonts w:asciiTheme="majorHAnsi" w:hAnsiTheme="majorHAnsi"/>
          <w:color w:val="auto"/>
          <w:sz w:val="20"/>
          <w:szCs w:val="20"/>
        </w:rPr>
        <w:t>The Turnpike</w:t>
      </w:r>
      <w:r w:rsidRPr="00BB3AEF">
        <w:rPr>
          <w:rFonts w:asciiTheme="majorHAnsi" w:hAnsiTheme="majorHAnsi"/>
          <w:color w:val="auto"/>
          <w:sz w:val="20"/>
          <w:szCs w:val="20"/>
        </w:rPr>
        <w:t xml:space="preserve"> employees and will be charged extra for a minimum of 3 hours plus any other relevant costs. </w:t>
      </w:r>
    </w:p>
    <w:p w14:paraId="10AE67A2" w14:textId="77777777" w:rsidR="000B79A0" w:rsidRDefault="000B79A0" w:rsidP="000B79A0">
      <w:pPr>
        <w:pStyle w:val="Default"/>
        <w:spacing w:after="11"/>
        <w:rPr>
          <w:rFonts w:asciiTheme="majorHAnsi" w:hAnsiTheme="majorHAnsi"/>
          <w:color w:val="auto"/>
          <w:sz w:val="20"/>
          <w:szCs w:val="20"/>
        </w:rPr>
      </w:pPr>
    </w:p>
    <w:p w14:paraId="0DCA67A7" w14:textId="77777777" w:rsidR="000B79A0" w:rsidRDefault="000B79A0" w:rsidP="000B79A0">
      <w:pPr>
        <w:pStyle w:val="Default"/>
        <w:spacing w:after="11"/>
        <w:rPr>
          <w:rFonts w:asciiTheme="majorHAnsi" w:hAnsiTheme="majorHAnsi"/>
          <w:sz w:val="20"/>
          <w:szCs w:val="20"/>
        </w:rPr>
      </w:pPr>
      <w:r w:rsidRPr="007237A8">
        <w:rPr>
          <w:rFonts w:asciiTheme="majorHAnsi" w:hAnsiTheme="majorHAnsi"/>
          <w:sz w:val="20"/>
          <w:szCs w:val="20"/>
        </w:rPr>
        <w:t>2.</w:t>
      </w:r>
      <w:r>
        <w:rPr>
          <w:rFonts w:asciiTheme="majorHAnsi" w:hAnsiTheme="majorHAnsi"/>
          <w:sz w:val="20"/>
          <w:szCs w:val="20"/>
        </w:rPr>
        <w:t xml:space="preserve">7 </w:t>
      </w:r>
      <w:r w:rsidRPr="007237A8">
        <w:rPr>
          <w:rFonts w:asciiTheme="majorHAnsi" w:hAnsiTheme="majorHAnsi"/>
          <w:sz w:val="20"/>
          <w:szCs w:val="20"/>
        </w:rPr>
        <w:t xml:space="preserve">The hirer shall be responsible for any damage done to the premises or the fittings or furniture therein during the time of occupation and shall be bound to meet the cost of the same. </w:t>
      </w:r>
    </w:p>
    <w:p w14:paraId="28F7352E" w14:textId="77777777" w:rsidR="000B79A0" w:rsidRPr="007237A8" w:rsidRDefault="000B79A0" w:rsidP="000B79A0">
      <w:pPr>
        <w:pStyle w:val="Default"/>
        <w:spacing w:after="11"/>
        <w:rPr>
          <w:rFonts w:asciiTheme="majorHAnsi" w:hAnsiTheme="majorHAnsi"/>
          <w:sz w:val="20"/>
          <w:szCs w:val="20"/>
        </w:rPr>
      </w:pPr>
    </w:p>
    <w:p w14:paraId="2EBFF270" w14:textId="77777777" w:rsidR="000B79A0" w:rsidRPr="00BB3AEF" w:rsidRDefault="000B79A0" w:rsidP="000B79A0">
      <w:pPr>
        <w:pStyle w:val="Default"/>
        <w:rPr>
          <w:rFonts w:asciiTheme="majorHAnsi" w:hAnsiTheme="majorHAnsi"/>
          <w:color w:val="auto"/>
          <w:sz w:val="20"/>
          <w:szCs w:val="20"/>
        </w:rPr>
      </w:pPr>
      <w:r>
        <w:rPr>
          <w:rFonts w:asciiTheme="majorHAnsi" w:hAnsiTheme="majorHAnsi"/>
          <w:color w:val="auto"/>
          <w:sz w:val="20"/>
          <w:szCs w:val="20"/>
        </w:rPr>
        <w:t>2.8</w:t>
      </w:r>
      <w:r w:rsidRPr="00BB3AEF">
        <w:rPr>
          <w:rFonts w:asciiTheme="majorHAnsi" w:hAnsiTheme="majorHAnsi"/>
          <w:color w:val="auto"/>
          <w:sz w:val="20"/>
          <w:szCs w:val="20"/>
        </w:rPr>
        <w:t xml:space="preserve"> The hirer is responsible for the actions of all invited guests, paying customers and contractors. The hirer will be held liable by </w:t>
      </w:r>
      <w:r>
        <w:rPr>
          <w:rFonts w:asciiTheme="majorHAnsi" w:hAnsiTheme="majorHAnsi"/>
          <w:color w:val="auto"/>
          <w:sz w:val="20"/>
          <w:szCs w:val="20"/>
        </w:rPr>
        <w:t>The Turnpike</w:t>
      </w:r>
      <w:r w:rsidRPr="00BB3AEF">
        <w:rPr>
          <w:rFonts w:asciiTheme="majorHAnsi" w:hAnsiTheme="majorHAnsi"/>
          <w:color w:val="auto"/>
          <w:sz w:val="20"/>
          <w:szCs w:val="20"/>
        </w:rPr>
        <w:t xml:space="preserve"> for any costs incurred or sought resulting from actions by any third party. </w:t>
      </w:r>
    </w:p>
    <w:p w14:paraId="14C48C88" w14:textId="77777777" w:rsidR="000B79A0" w:rsidRPr="00BB3AEF" w:rsidRDefault="000B79A0" w:rsidP="000B79A0">
      <w:pPr>
        <w:pStyle w:val="Default"/>
        <w:rPr>
          <w:rFonts w:asciiTheme="majorHAnsi" w:hAnsiTheme="majorHAnsi"/>
          <w:color w:val="auto"/>
          <w:sz w:val="20"/>
          <w:szCs w:val="20"/>
        </w:rPr>
      </w:pPr>
    </w:p>
    <w:p w14:paraId="534FE8B7" w14:textId="77777777"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b/>
          <w:bCs/>
          <w:color w:val="auto"/>
          <w:sz w:val="20"/>
          <w:szCs w:val="20"/>
        </w:rPr>
        <w:lastRenderedPageBreak/>
        <w:t xml:space="preserve">3. Safety </w:t>
      </w:r>
    </w:p>
    <w:p w14:paraId="3B9F8DDF" w14:textId="77777777" w:rsidR="000B79A0" w:rsidRPr="00703D1F" w:rsidRDefault="000B79A0" w:rsidP="000B79A0">
      <w:pPr>
        <w:pStyle w:val="Default"/>
        <w:spacing w:after="14"/>
        <w:rPr>
          <w:rFonts w:asciiTheme="majorHAnsi" w:hAnsiTheme="majorHAnsi"/>
          <w:color w:val="auto"/>
          <w:sz w:val="20"/>
          <w:szCs w:val="20"/>
        </w:rPr>
      </w:pPr>
      <w:r w:rsidRPr="00BB3AEF">
        <w:rPr>
          <w:rFonts w:asciiTheme="majorHAnsi" w:hAnsiTheme="majorHAnsi"/>
          <w:color w:val="auto"/>
          <w:sz w:val="20"/>
          <w:szCs w:val="20"/>
        </w:rPr>
        <w:t xml:space="preserve">3.1 </w:t>
      </w:r>
      <w:r>
        <w:rPr>
          <w:rFonts w:asciiTheme="majorHAnsi" w:hAnsiTheme="majorHAnsi"/>
          <w:sz w:val="20"/>
          <w:szCs w:val="20"/>
        </w:rPr>
        <w:t>The hirer</w:t>
      </w:r>
      <w:r w:rsidRPr="00703D1F">
        <w:rPr>
          <w:rFonts w:asciiTheme="majorHAnsi" w:hAnsiTheme="majorHAnsi"/>
          <w:sz w:val="20"/>
          <w:szCs w:val="20"/>
        </w:rPr>
        <w:t xml:space="preserve"> is responsible for informing their users of the locations of the emergency exits and procedures in case of fire/other emergency, and to ensure that all doors, corridors and exits must be kept clear and ready for use in an emergency. </w:t>
      </w:r>
    </w:p>
    <w:p w14:paraId="7312723C" w14:textId="23F83DD7" w:rsidR="000B79A0" w:rsidRDefault="000B79A0" w:rsidP="000B79A0">
      <w:pPr>
        <w:pStyle w:val="Default"/>
        <w:spacing w:after="14"/>
        <w:rPr>
          <w:rFonts w:asciiTheme="majorHAnsi" w:hAnsiTheme="majorHAnsi"/>
          <w:color w:val="auto"/>
          <w:sz w:val="20"/>
          <w:szCs w:val="20"/>
        </w:rPr>
      </w:pPr>
      <w:r w:rsidRPr="00BB3AEF">
        <w:rPr>
          <w:rFonts w:asciiTheme="majorHAnsi" w:hAnsiTheme="majorHAnsi"/>
          <w:color w:val="auto"/>
          <w:sz w:val="20"/>
          <w:szCs w:val="20"/>
        </w:rPr>
        <w:t xml:space="preserve">3.2 The hirer must ensure that they have read, understood and will comply with </w:t>
      </w:r>
      <w:r>
        <w:rPr>
          <w:rFonts w:asciiTheme="majorHAnsi" w:hAnsiTheme="majorHAnsi"/>
          <w:color w:val="auto"/>
          <w:sz w:val="20"/>
          <w:szCs w:val="20"/>
        </w:rPr>
        <w:t>The Turnpike’s</w:t>
      </w:r>
      <w:r w:rsidRPr="00BB3AEF">
        <w:rPr>
          <w:rFonts w:asciiTheme="majorHAnsi" w:hAnsiTheme="majorHAnsi"/>
          <w:color w:val="auto"/>
          <w:sz w:val="20"/>
          <w:szCs w:val="20"/>
        </w:rPr>
        <w:t xml:space="preserve"> </w:t>
      </w:r>
      <w:r w:rsidR="00D339A8">
        <w:rPr>
          <w:rFonts w:asciiTheme="majorHAnsi" w:hAnsiTheme="majorHAnsi"/>
          <w:color w:val="auto"/>
          <w:sz w:val="20"/>
          <w:szCs w:val="20"/>
        </w:rPr>
        <w:t>Site Briefing</w:t>
      </w:r>
      <w:r w:rsidRPr="00BB3AEF">
        <w:rPr>
          <w:rFonts w:asciiTheme="majorHAnsi" w:hAnsiTheme="majorHAnsi"/>
          <w:color w:val="auto"/>
          <w:sz w:val="20"/>
          <w:szCs w:val="20"/>
        </w:rPr>
        <w:t xml:space="preserve"> as attached and also available on site upon request. </w:t>
      </w:r>
    </w:p>
    <w:p w14:paraId="054BAA5E" w14:textId="327D97F1" w:rsidR="00D339A8" w:rsidRPr="00BB3AEF" w:rsidRDefault="00D339A8" w:rsidP="000B79A0">
      <w:pPr>
        <w:pStyle w:val="Default"/>
        <w:spacing w:after="14"/>
        <w:rPr>
          <w:rFonts w:asciiTheme="majorHAnsi" w:hAnsiTheme="majorHAnsi"/>
          <w:color w:val="auto"/>
          <w:sz w:val="20"/>
          <w:szCs w:val="20"/>
        </w:rPr>
      </w:pPr>
      <w:r>
        <w:rPr>
          <w:rFonts w:asciiTheme="majorHAnsi" w:hAnsiTheme="majorHAnsi"/>
          <w:color w:val="auto"/>
          <w:sz w:val="20"/>
          <w:szCs w:val="20"/>
        </w:rPr>
        <w:t xml:space="preserve">3.3 When a hire involves participants under the age of eighteen, the hirer is responsible for safeguarding. </w:t>
      </w:r>
    </w:p>
    <w:p w14:paraId="25B559EA" w14:textId="461EFE14" w:rsidR="000B79A0" w:rsidRPr="00BB3AEF" w:rsidRDefault="00D339A8" w:rsidP="000B79A0">
      <w:pPr>
        <w:pStyle w:val="Default"/>
        <w:spacing w:after="13"/>
        <w:rPr>
          <w:rFonts w:asciiTheme="majorHAnsi" w:hAnsiTheme="majorHAnsi"/>
          <w:color w:val="auto"/>
          <w:sz w:val="20"/>
          <w:szCs w:val="20"/>
        </w:rPr>
      </w:pPr>
      <w:r>
        <w:rPr>
          <w:rFonts w:asciiTheme="majorHAnsi" w:hAnsiTheme="majorHAnsi"/>
          <w:color w:val="auto"/>
          <w:sz w:val="20"/>
          <w:szCs w:val="20"/>
        </w:rPr>
        <w:t>3.4</w:t>
      </w:r>
      <w:r w:rsidR="000B79A0" w:rsidRPr="00BB3AEF">
        <w:rPr>
          <w:rFonts w:asciiTheme="majorHAnsi" w:hAnsiTheme="majorHAnsi"/>
          <w:color w:val="auto"/>
          <w:sz w:val="20"/>
          <w:szCs w:val="20"/>
        </w:rPr>
        <w:t xml:space="preserve"> The hirer must ensure that all scenery, drapes and banners used during or in connection with the hire are of a durable or flame retarded fabric and should comply with British Standard 5867: Part 2 Type B when tested in accordance with British Standard 5438. </w:t>
      </w:r>
    </w:p>
    <w:p w14:paraId="39473210" w14:textId="77777777" w:rsidR="000B79A0" w:rsidRPr="00BB3AEF" w:rsidRDefault="000B79A0" w:rsidP="000B79A0">
      <w:pPr>
        <w:pStyle w:val="Default"/>
        <w:rPr>
          <w:rFonts w:asciiTheme="majorHAnsi" w:hAnsiTheme="majorHAnsi"/>
          <w:color w:val="auto"/>
          <w:sz w:val="20"/>
          <w:szCs w:val="20"/>
        </w:rPr>
      </w:pPr>
    </w:p>
    <w:p w14:paraId="7B58514C" w14:textId="77777777"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b/>
          <w:bCs/>
          <w:color w:val="auto"/>
          <w:sz w:val="20"/>
          <w:szCs w:val="20"/>
        </w:rPr>
        <w:t xml:space="preserve">4. Equipment </w:t>
      </w:r>
    </w:p>
    <w:p w14:paraId="0633C760"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4.1 No equipment, properties or other goods are to be delivered to </w:t>
      </w:r>
      <w:r>
        <w:rPr>
          <w:rFonts w:asciiTheme="majorHAnsi" w:hAnsiTheme="majorHAnsi"/>
          <w:color w:val="auto"/>
          <w:sz w:val="20"/>
          <w:szCs w:val="20"/>
        </w:rPr>
        <w:t>The Turnpike</w:t>
      </w:r>
      <w:r w:rsidRPr="00BB3AEF">
        <w:rPr>
          <w:rFonts w:asciiTheme="majorHAnsi" w:hAnsiTheme="majorHAnsi"/>
          <w:color w:val="auto"/>
          <w:sz w:val="20"/>
          <w:szCs w:val="20"/>
        </w:rPr>
        <w:t xml:space="preserve"> without it being booked ahead of time with </w:t>
      </w:r>
      <w:r>
        <w:rPr>
          <w:rFonts w:asciiTheme="majorHAnsi" w:hAnsiTheme="majorHAnsi"/>
          <w:color w:val="auto"/>
          <w:sz w:val="20"/>
          <w:szCs w:val="20"/>
        </w:rPr>
        <w:t>The Turnpike.</w:t>
      </w:r>
      <w:r w:rsidRPr="00BB3AEF">
        <w:rPr>
          <w:rFonts w:asciiTheme="majorHAnsi" w:hAnsiTheme="majorHAnsi"/>
          <w:color w:val="auto"/>
          <w:sz w:val="20"/>
          <w:szCs w:val="20"/>
        </w:rPr>
        <w:t xml:space="preserve"> </w:t>
      </w:r>
    </w:p>
    <w:p w14:paraId="0B745D9C" w14:textId="77777777" w:rsidR="000B79A0" w:rsidRPr="00BB3AEF" w:rsidRDefault="000B79A0" w:rsidP="000B79A0">
      <w:pPr>
        <w:pStyle w:val="Default"/>
        <w:spacing w:after="13"/>
        <w:rPr>
          <w:rFonts w:asciiTheme="majorHAnsi" w:hAnsiTheme="majorHAnsi"/>
          <w:color w:val="auto"/>
          <w:sz w:val="20"/>
          <w:szCs w:val="20"/>
        </w:rPr>
      </w:pPr>
      <w:r>
        <w:rPr>
          <w:rFonts w:asciiTheme="majorHAnsi" w:hAnsiTheme="majorHAnsi"/>
          <w:color w:val="auto"/>
          <w:sz w:val="20"/>
          <w:szCs w:val="20"/>
        </w:rPr>
        <w:t>4.2 The hirer may not s</w:t>
      </w:r>
      <w:r w:rsidRPr="00BB3AEF">
        <w:rPr>
          <w:rFonts w:asciiTheme="majorHAnsi" w:hAnsiTheme="majorHAnsi"/>
          <w:color w:val="auto"/>
          <w:sz w:val="20"/>
          <w:szCs w:val="20"/>
        </w:rPr>
        <w:t xml:space="preserve">tore any items at </w:t>
      </w:r>
      <w:r>
        <w:rPr>
          <w:rFonts w:asciiTheme="majorHAnsi" w:hAnsiTheme="majorHAnsi"/>
          <w:color w:val="auto"/>
          <w:sz w:val="20"/>
          <w:szCs w:val="20"/>
        </w:rPr>
        <w:t>The Turnpike</w:t>
      </w:r>
      <w:r w:rsidRPr="00BB3AEF">
        <w:rPr>
          <w:rFonts w:asciiTheme="majorHAnsi" w:hAnsiTheme="majorHAnsi"/>
          <w:color w:val="auto"/>
          <w:sz w:val="20"/>
          <w:szCs w:val="20"/>
        </w:rPr>
        <w:t xml:space="preserve"> either before the booking or after. If permission is granted storage may be charged at the normal hourly rate for occupancy. </w:t>
      </w:r>
    </w:p>
    <w:p w14:paraId="0A37D1D6" w14:textId="2CE8370D"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4.3 </w:t>
      </w:r>
      <w:r>
        <w:rPr>
          <w:rFonts w:asciiTheme="majorHAnsi" w:hAnsiTheme="majorHAnsi"/>
          <w:color w:val="auto"/>
          <w:sz w:val="20"/>
          <w:szCs w:val="20"/>
        </w:rPr>
        <w:t>The Turnpike</w:t>
      </w:r>
      <w:r w:rsidRPr="00BB3AEF">
        <w:rPr>
          <w:rFonts w:asciiTheme="majorHAnsi" w:hAnsiTheme="majorHAnsi"/>
          <w:color w:val="auto"/>
          <w:sz w:val="20"/>
          <w:szCs w:val="20"/>
        </w:rPr>
        <w:t xml:space="preserve"> shall not be responsible for loss or damage however caused to equipment, property or any other item delivered to </w:t>
      </w:r>
      <w:r>
        <w:rPr>
          <w:rFonts w:asciiTheme="majorHAnsi" w:hAnsiTheme="majorHAnsi"/>
          <w:color w:val="auto"/>
          <w:sz w:val="20"/>
          <w:szCs w:val="20"/>
        </w:rPr>
        <w:t>The Turnpike</w:t>
      </w:r>
      <w:r w:rsidRPr="00BB3AEF">
        <w:rPr>
          <w:rFonts w:asciiTheme="majorHAnsi" w:hAnsiTheme="majorHAnsi"/>
          <w:color w:val="auto"/>
          <w:sz w:val="20"/>
          <w:szCs w:val="20"/>
        </w:rPr>
        <w:t xml:space="preserve"> </w:t>
      </w:r>
      <w:r>
        <w:rPr>
          <w:rFonts w:asciiTheme="majorHAnsi" w:hAnsiTheme="majorHAnsi"/>
          <w:color w:val="auto"/>
          <w:sz w:val="20"/>
          <w:szCs w:val="20"/>
        </w:rPr>
        <w:t xml:space="preserve">prior to commencement of a </w:t>
      </w:r>
      <w:r w:rsidR="00D339A8">
        <w:rPr>
          <w:rFonts w:asciiTheme="majorHAnsi" w:hAnsiTheme="majorHAnsi"/>
          <w:color w:val="auto"/>
          <w:sz w:val="20"/>
          <w:szCs w:val="20"/>
        </w:rPr>
        <w:t>hire.</w:t>
      </w:r>
    </w:p>
    <w:p w14:paraId="1A79C002" w14:textId="77777777"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color w:val="auto"/>
          <w:sz w:val="20"/>
          <w:szCs w:val="20"/>
        </w:rPr>
        <w:t xml:space="preserve">4.4 All electronic equipment that is over a year old must be PAT tested. </w:t>
      </w:r>
      <w:r>
        <w:rPr>
          <w:rFonts w:asciiTheme="majorHAnsi" w:hAnsiTheme="majorHAnsi"/>
          <w:color w:val="auto"/>
          <w:sz w:val="20"/>
          <w:szCs w:val="20"/>
        </w:rPr>
        <w:t>Turnpike</w:t>
      </w:r>
      <w:r w:rsidRPr="00BB3AEF">
        <w:rPr>
          <w:rFonts w:asciiTheme="majorHAnsi" w:hAnsiTheme="majorHAnsi"/>
          <w:color w:val="auto"/>
          <w:sz w:val="20"/>
          <w:szCs w:val="20"/>
        </w:rPr>
        <w:t xml:space="preserve"> employees have the right to remove any untested/out of date items and will not be responsible for any costs or losses incurred by the hirer as a result of </w:t>
      </w:r>
      <w:r>
        <w:rPr>
          <w:rFonts w:asciiTheme="majorHAnsi" w:hAnsiTheme="majorHAnsi"/>
          <w:color w:val="auto"/>
          <w:sz w:val="20"/>
          <w:szCs w:val="20"/>
        </w:rPr>
        <w:t xml:space="preserve">The Turnpike’s </w:t>
      </w:r>
      <w:r w:rsidRPr="00BB3AEF">
        <w:rPr>
          <w:rFonts w:asciiTheme="majorHAnsi" w:hAnsiTheme="majorHAnsi"/>
          <w:color w:val="auto"/>
          <w:sz w:val="20"/>
          <w:szCs w:val="20"/>
        </w:rPr>
        <w:t>refusal to allow equipment to be used within</w:t>
      </w:r>
      <w:r>
        <w:rPr>
          <w:rFonts w:asciiTheme="majorHAnsi" w:hAnsiTheme="majorHAnsi"/>
          <w:color w:val="auto"/>
          <w:sz w:val="20"/>
          <w:szCs w:val="20"/>
        </w:rPr>
        <w:t xml:space="preserve"> its spaces.</w:t>
      </w:r>
      <w:r w:rsidRPr="00BB3AEF">
        <w:rPr>
          <w:rFonts w:asciiTheme="majorHAnsi" w:hAnsiTheme="majorHAnsi"/>
          <w:color w:val="auto"/>
          <w:sz w:val="20"/>
          <w:szCs w:val="20"/>
        </w:rPr>
        <w:t xml:space="preserve"> </w:t>
      </w:r>
    </w:p>
    <w:p w14:paraId="4BC7C838" w14:textId="77777777" w:rsidR="000B79A0" w:rsidRPr="00BB3AEF" w:rsidRDefault="000B79A0" w:rsidP="000B79A0">
      <w:pPr>
        <w:pStyle w:val="Default"/>
        <w:rPr>
          <w:rFonts w:asciiTheme="majorHAnsi" w:hAnsiTheme="majorHAnsi"/>
          <w:color w:val="auto"/>
          <w:sz w:val="20"/>
          <w:szCs w:val="20"/>
        </w:rPr>
      </w:pPr>
    </w:p>
    <w:p w14:paraId="4A58EEB9" w14:textId="77777777"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b/>
          <w:bCs/>
          <w:color w:val="auto"/>
          <w:sz w:val="20"/>
          <w:szCs w:val="20"/>
        </w:rPr>
        <w:t xml:space="preserve">5. Signage </w:t>
      </w:r>
    </w:p>
    <w:p w14:paraId="50CB1C01" w14:textId="77777777"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color w:val="auto"/>
          <w:sz w:val="20"/>
          <w:szCs w:val="20"/>
        </w:rPr>
        <w:t>5.1 The hirer or group must not display/place any posters, bills or flyers or any form of advertising or marketing literature in the street or on any structure</w:t>
      </w:r>
      <w:r>
        <w:rPr>
          <w:rFonts w:asciiTheme="majorHAnsi" w:hAnsiTheme="majorHAnsi"/>
          <w:color w:val="auto"/>
          <w:sz w:val="20"/>
          <w:szCs w:val="20"/>
        </w:rPr>
        <w:t xml:space="preserve"> in the neighbourhood or in The Turnpike </w:t>
      </w:r>
      <w:r w:rsidRPr="00BB3AEF">
        <w:rPr>
          <w:rFonts w:asciiTheme="majorHAnsi" w:hAnsiTheme="majorHAnsi"/>
          <w:color w:val="auto"/>
          <w:sz w:val="20"/>
          <w:szCs w:val="20"/>
        </w:rPr>
        <w:t xml:space="preserve">and where street advertising is intended, without the permission of the local authority. </w:t>
      </w:r>
    </w:p>
    <w:p w14:paraId="1AFE2250" w14:textId="77777777" w:rsidR="000B79A0" w:rsidRDefault="000B79A0" w:rsidP="00625CEA"/>
    <w:p w14:paraId="227729A3" w14:textId="77777777" w:rsidR="000B79A0" w:rsidRPr="000E2DD8" w:rsidRDefault="000B79A0" w:rsidP="000E2DD8">
      <w:pPr>
        <w:pStyle w:val="NoSpacing"/>
        <w:rPr>
          <w:rFonts w:asciiTheme="majorHAnsi" w:hAnsiTheme="majorHAnsi"/>
          <w:b/>
          <w:sz w:val="20"/>
          <w:szCs w:val="20"/>
        </w:rPr>
      </w:pPr>
      <w:r w:rsidRPr="000E2DD8">
        <w:rPr>
          <w:rFonts w:asciiTheme="majorHAnsi" w:hAnsiTheme="majorHAnsi"/>
          <w:b/>
          <w:sz w:val="20"/>
          <w:szCs w:val="20"/>
        </w:rPr>
        <w:t xml:space="preserve">6. Charges </w:t>
      </w:r>
    </w:p>
    <w:p w14:paraId="50850C22" w14:textId="77777777" w:rsidR="000B79A0" w:rsidRPr="000E2DD8" w:rsidRDefault="000B79A0" w:rsidP="000E2DD8">
      <w:pPr>
        <w:pStyle w:val="NoSpacing"/>
        <w:rPr>
          <w:rFonts w:asciiTheme="majorHAnsi" w:hAnsiTheme="majorHAnsi"/>
          <w:sz w:val="20"/>
          <w:szCs w:val="20"/>
        </w:rPr>
      </w:pPr>
      <w:r w:rsidRPr="000E2DD8">
        <w:rPr>
          <w:rFonts w:asciiTheme="majorHAnsi" w:hAnsiTheme="majorHAnsi"/>
          <w:sz w:val="20"/>
          <w:szCs w:val="20"/>
        </w:rPr>
        <w:t xml:space="preserve">6.1 The hirer will be charged for their use of The Turnpike, hire fees shall be charged in accordance with The Turnpike’s Price List and paid in full upon receipt of invoice after the booking. </w:t>
      </w:r>
    </w:p>
    <w:p w14:paraId="1B2F5DDA" w14:textId="7DE996D0" w:rsidR="000B79A0" w:rsidRPr="000E2DD8" w:rsidRDefault="000B79A0" w:rsidP="000E2DD8">
      <w:pPr>
        <w:pStyle w:val="NoSpacing"/>
        <w:rPr>
          <w:rFonts w:asciiTheme="majorHAnsi" w:hAnsiTheme="majorHAnsi"/>
          <w:sz w:val="20"/>
          <w:szCs w:val="20"/>
        </w:rPr>
      </w:pPr>
      <w:r w:rsidRPr="000E2DD8">
        <w:rPr>
          <w:rFonts w:asciiTheme="majorHAnsi" w:hAnsiTheme="majorHAnsi"/>
          <w:sz w:val="20"/>
          <w:szCs w:val="20"/>
        </w:rPr>
        <w:t>6.2 Free use of space is only permitted with written appr</w:t>
      </w:r>
      <w:r w:rsidR="00D339A8">
        <w:rPr>
          <w:rFonts w:asciiTheme="majorHAnsi" w:hAnsiTheme="majorHAnsi"/>
          <w:sz w:val="20"/>
          <w:szCs w:val="20"/>
        </w:rPr>
        <w:t>oval from The Turnpike Director.</w:t>
      </w:r>
    </w:p>
    <w:p w14:paraId="03304473" w14:textId="77777777" w:rsidR="000B79A0" w:rsidRPr="00BB3AEF" w:rsidRDefault="000B79A0" w:rsidP="000B79A0">
      <w:pPr>
        <w:pStyle w:val="Default"/>
        <w:rPr>
          <w:rFonts w:asciiTheme="majorHAnsi" w:hAnsiTheme="majorHAnsi"/>
          <w:color w:val="auto"/>
          <w:sz w:val="20"/>
          <w:szCs w:val="20"/>
        </w:rPr>
      </w:pPr>
    </w:p>
    <w:p w14:paraId="6DBE917E" w14:textId="77777777"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b/>
          <w:bCs/>
          <w:color w:val="auto"/>
          <w:sz w:val="20"/>
          <w:szCs w:val="20"/>
        </w:rPr>
        <w:t xml:space="preserve">7. Emergencies </w:t>
      </w:r>
    </w:p>
    <w:p w14:paraId="42E084F0"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7.1 Any accident or incident during the time of hire must be reported to a </w:t>
      </w:r>
      <w:r>
        <w:rPr>
          <w:rFonts w:asciiTheme="majorHAnsi" w:hAnsiTheme="majorHAnsi"/>
          <w:color w:val="auto"/>
          <w:sz w:val="20"/>
          <w:szCs w:val="20"/>
        </w:rPr>
        <w:t>Turnpike</w:t>
      </w:r>
      <w:r w:rsidRPr="00BB3AEF">
        <w:rPr>
          <w:rFonts w:asciiTheme="majorHAnsi" w:hAnsiTheme="majorHAnsi"/>
          <w:color w:val="auto"/>
          <w:sz w:val="20"/>
          <w:szCs w:val="20"/>
        </w:rPr>
        <w:t xml:space="preserve"> employee immediately. </w:t>
      </w:r>
      <w:r>
        <w:rPr>
          <w:rFonts w:asciiTheme="majorHAnsi" w:hAnsiTheme="majorHAnsi"/>
          <w:color w:val="auto"/>
          <w:sz w:val="20"/>
          <w:szCs w:val="20"/>
        </w:rPr>
        <w:t>Turnpike</w:t>
      </w:r>
      <w:r w:rsidRPr="00BB3AEF">
        <w:rPr>
          <w:rFonts w:asciiTheme="majorHAnsi" w:hAnsiTheme="majorHAnsi"/>
          <w:color w:val="auto"/>
          <w:sz w:val="20"/>
          <w:szCs w:val="20"/>
        </w:rPr>
        <w:t xml:space="preserve"> staff may require the booking to be stopped immediately. </w:t>
      </w:r>
    </w:p>
    <w:p w14:paraId="3A58C6D3" w14:textId="77777777" w:rsidR="000B79A0" w:rsidRPr="00BB3AEF"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7.2 If any member of the emergency services or the </w:t>
      </w:r>
      <w:r>
        <w:rPr>
          <w:rFonts w:asciiTheme="majorHAnsi" w:hAnsiTheme="majorHAnsi"/>
          <w:color w:val="auto"/>
          <w:sz w:val="20"/>
          <w:szCs w:val="20"/>
        </w:rPr>
        <w:t>Turnpike</w:t>
      </w:r>
      <w:r w:rsidRPr="00BB3AEF">
        <w:rPr>
          <w:rFonts w:asciiTheme="majorHAnsi" w:hAnsiTheme="majorHAnsi"/>
          <w:color w:val="auto"/>
          <w:sz w:val="20"/>
          <w:szCs w:val="20"/>
        </w:rPr>
        <w:t xml:space="preserve"> employee gives a direction to the hirer and that direction is ignored or not complied with fully, </w:t>
      </w:r>
      <w:r>
        <w:rPr>
          <w:rFonts w:asciiTheme="majorHAnsi" w:hAnsiTheme="majorHAnsi"/>
          <w:color w:val="auto"/>
          <w:sz w:val="20"/>
          <w:szCs w:val="20"/>
        </w:rPr>
        <w:t>The Turnpike</w:t>
      </w:r>
      <w:r w:rsidRPr="00BB3AEF">
        <w:rPr>
          <w:rFonts w:asciiTheme="majorHAnsi" w:hAnsiTheme="majorHAnsi"/>
          <w:color w:val="auto"/>
          <w:sz w:val="20"/>
          <w:szCs w:val="20"/>
        </w:rPr>
        <w:t xml:space="preserve"> shall have no liability for any injury and/or damage to persons or property which may result as a consequence thereof. </w:t>
      </w:r>
    </w:p>
    <w:p w14:paraId="7AD06C1C" w14:textId="77777777"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color w:val="auto"/>
          <w:sz w:val="20"/>
          <w:szCs w:val="20"/>
        </w:rPr>
        <w:t xml:space="preserve">7.3 The hirer must ensure an acceptable emergency action plan is in place to allow for the hire to be stopped immediately and those attending the hire to be safely evacuated. </w:t>
      </w:r>
    </w:p>
    <w:p w14:paraId="28D057BF" w14:textId="77777777" w:rsidR="000B79A0" w:rsidRPr="00BB3AEF" w:rsidRDefault="000B79A0" w:rsidP="000B79A0">
      <w:pPr>
        <w:pStyle w:val="Default"/>
        <w:rPr>
          <w:rFonts w:asciiTheme="majorHAnsi" w:hAnsiTheme="majorHAnsi"/>
          <w:color w:val="auto"/>
          <w:sz w:val="20"/>
          <w:szCs w:val="20"/>
        </w:rPr>
      </w:pPr>
    </w:p>
    <w:p w14:paraId="5BC311AD" w14:textId="77777777"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b/>
          <w:bCs/>
          <w:color w:val="auto"/>
          <w:sz w:val="20"/>
          <w:szCs w:val="20"/>
        </w:rPr>
        <w:t xml:space="preserve">8. Insurance, risk assessments &amp; other forms </w:t>
      </w:r>
    </w:p>
    <w:p w14:paraId="658A0B23" w14:textId="77777777" w:rsidR="000B79A0" w:rsidRDefault="000B79A0" w:rsidP="000B79A0">
      <w:pPr>
        <w:pStyle w:val="Default"/>
        <w:spacing w:after="13"/>
        <w:rPr>
          <w:rFonts w:asciiTheme="majorHAnsi" w:hAnsiTheme="majorHAnsi"/>
          <w:color w:val="auto"/>
          <w:sz w:val="20"/>
          <w:szCs w:val="20"/>
        </w:rPr>
      </w:pPr>
      <w:r w:rsidRPr="00BB3AEF">
        <w:rPr>
          <w:rFonts w:asciiTheme="majorHAnsi" w:hAnsiTheme="majorHAnsi"/>
          <w:color w:val="auto"/>
          <w:sz w:val="20"/>
          <w:szCs w:val="20"/>
        </w:rPr>
        <w:t xml:space="preserve">8.1 The hirer is completely responsible for getting all necessary licenses, permissions and approvals that would have anything to do with the booking that may be required. This may include a market operator’s license, cinema license and/or a liquor license. The hirer is required to apply for such licenses and will be solely responsible for all costs or fees incurred and will be the named license holder. </w:t>
      </w:r>
    </w:p>
    <w:p w14:paraId="7BDA3021" w14:textId="77777777" w:rsidR="000B79A0" w:rsidRPr="00BB3AEF" w:rsidRDefault="000B79A0" w:rsidP="000B79A0">
      <w:pPr>
        <w:pStyle w:val="Default"/>
        <w:spacing w:after="13"/>
        <w:rPr>
          <w:rFonts w:asciiTheme="majorHAnsi" w:hAnsiTheme="majorHAnsi"/>
          <w:color w:val="auto"/>
          <w:sz w:val="20"/>
          <w:szCs w:val="20"/>
        </w:rPr>
      </w:pPr>
    </w:p>
    <w:p w14:paraId="7C7549D6" w14:textId="77777777"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color w:val="auto"/>
          <w:sz w:val="20"/>
          <w:szCs w:val="20"/>
        </w:rPr>
        <w:t xml:space="preserve">8.2 The hirer/all third parties must ensure: </w:t>
      </w:r>
    </w:p>
    <w:p w14:paraId="3A9E8DA7" w14:textId="77777777"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color w:val="auto"/>
          <w:sz w:val="20"/>
          <w:szCs w:val="20"/>
        </w:rPr>
        <w:t xml:space="preserve">8.2.1 That all licenses, stewards and permissions are in place to commencing the let. Such licenses include: </w:t>
      </w:r>
    </w:p>
    <w:p w14:paraId="6FAD23B2" w14:textId="77777777" w:rsidR="000B79A0" w:rsidRPr="00BB3AEF" w:rsidRDefault="000B79A0" w:rsidP="000B79A0">
      <w:pPr>
        <w:pStyle w:val="Default"/>
        <w:spacing w:after="30"/>
        <w:rPr>
          <w:rFonts w:asciiTheme="majorHAnsi" w:hAnsiTheme="majorHAnsi"/>
          <w:color w:val="auto"/>
          <w:sz w:val="20"/>
          <w:szCs w:val="20"/>
        </w:rPr>
      </w:pPr>
      <w:r w:rsidRPr="00BB3AEF">
        <w:rPr>
          <w:rFonts w:asciiTheme="majorHAnsi" w:hAnsiTheme="majorHAnsi"/>
          <w:color w:val="auto"/>
          <w:sz w:val="20"/>
          <w:szCs w:val="20"/>
        </w:rPr>
        <w:t xml:space="preserve">8.2.1.1 Alcohol License </w:t>
      </w:r>
    </w:p>
    <w:p w14:paraId="603F504F" w14:textId="77777777" w:rsidR="000B79A0" w:rsidRPr="00BB3AEF" w:rsidRDefault="000B79A0" w:rsidP="000B79A0">
      <w:pPr>
        <w:pStyle w:val="Default"/>
        <w:spacing w:after="30"/>
        <w:rPr>
          <w:rFonts w:asciiTheme="majorHAnsi" w:hAnsiTheme="majorHAnsi"/>
          <w:color w:val="auto"/>
          <w:sz w:val="20"/>
          <w:szCs w:val="20"/>
        </w:rPr>
      </w:pPr>
      <w:r w:rsidRPr="00BB3AEF">
        <w:rPr>
          <w:rFonts w:asciiTheme="majorHAnsi" w:hAnsiTheme="majorHAnsi"/>
          <w:color w:val="auto"/>
          <w:sz w:val="20"/>
          <w:szCs w:val="20"/>
        </w:rPr>
        <w:t xml:space="preserve">8.2.1.2 Performing Rights license </w:t>
      </w:r>
    </w:p>
    <w:p w14:paraId="77F8CF39" w14:textId="77777777" w:rsidR="000B79A0" w:rsidRPr="00BB3AEF" w:rsidRDefault="000B79A0" w:rsidP="000B79A0">
      <w:pPr>
        <w:pStyle w:val="Default"/>
        <w:spacing w:after="30"/>
        <w:rPr>
          <w:rFonts w:asciiTheme="majorHAnsi" w:hAnsiTheme="majorHAnsi"/>
          <w:color w:val="auto"/>
          <w:sz w:val="20"/>
          <w:szCs w:val="20"/>
        </w:rPr>
      </w:pPr>
      <w:r w:rsidRPr="00BB3AEF">
        <w:rPr>
          <w:rFonts w:asciiTheme="majorHAnsi" w:hAnsiTheme="majorHAnsi"/>
          <w:color w:val="auto"/>
          <w:sz w:val="20"/>
          <w:szCs w:val="20"/>
        </w:rPr>
        <w:t xml:space="preserve">8.2.1.3 Risk assessments </w:t>
      </w:r>
    </w:p>
    <w:p w14:paraId="1F32A676" w14:textId="77777777" w:rsidR="000B79A0" w:rsidRPr="00BB3AEF" w:rsidRDefault="000B79A0" w:rsidP="000B79A0">
      <w:pPr>
        <w:pStyle w:val="Default"/>
        <w:spacing w:after="30"/>
        <w:rPr>
          <w:rFonts w:asciiTheme="majorHAnsi" w:hAnsiTheme="majorHAnsi"/>
          <w:color w:val="auto"/>
          <w:sz w:val="20"/>
          <w:szCs w:val="20"/>
        </w:rPr>
      </w:pPr>
      <w:r w:rsidRPr="00BB3AEF">
        <w:rPr>
          <w:rFonts w:asciiTheme="majorHAnsi" w:hAnsiTheme="majorHAnsi"/>
          <w:color w:val="auto"/>
          <w:sz w:val="20"/>
          <w:szCs w:val="20"/>
        </w:rPr>
        <w:t xml:space="preserve">8.2.1.4 Food Hygiene </w:t>
      </w:r>
    </w:p>
    <w:p w14:paraId="7528ADF1" w14:textId="77777777" w:rsidR="000B79A0" w:rsidRPr="00BB3AEF" w:rsidRDefault="000B79A0" w:rsidP="000B79A0">
      <w:pPr>
        <w:pStyle w:val="Default"/>
        <w:spacing w:after="30"/>
        <w:rPr>
          <w:rFonts w:asciiTheme="majorHAnsi" w:hAnsiTheme="majorHAnsi"/>
          <w:color w:val="auto"/>
          <w:sz w:val="20"/>
          <w:szCs w:val="20"/>
        </w:rPr>
      </w:pPr>
      <w:r w:rsidRPr="00BB3AEF">
        <w:rPr>
          <w:rFonts w:asciiTheme="majorHAnsi" w:hAnsiTheme="majorHAnsi"/>
          <w:color w:val="auto"/>
          <w:sz w:val="20"/>
          <w:szCs w:val="20"/>
        </w:rPr>
        <w:t xml:space="preserve">8.2.1.5 Insurance documentation </w:t>
      </w:r>
    </w:p>
    <w:p w14:paraId="34A5F5C8" w14:textId="77777777" w:rsidR="000B79A0" w:rsidRDefault="000B79A0" w:rsidP="000B79A0">
      <w:pPr>
        <w:pStyle w:val="Default"/>
        <w:rPr>
          <w:rFonts w:asciiTheme="majorHAnsi" w:hAnsiTheme="majorHAnsi"/>
          <w:color w:val="auto"/>
          <w:sz w:val="20"/>
          <w:szCs w:val="20"/>
        </w:rPr>
      </w:pPr>
      <w:r w:rsidRPr="00BB3AEF">
        <w:rPr>
          <w:rFonts w:asciiTheme="majorHAnsi" w:hAnsiTheme="majorHAnsi"/>
          <w:color w:val="auto"/>
          <w:sz w:val="20"/>
          <w:szCs w:val="20"/>
        </w:rPr>
        <w:t xml:space="preserve">8.2.1.6 Any other license that may be required (if unsure please contact </w:t>
      </w:r>
      <w:r>
        <w:rPr>
          <w:rFonts w:asciiTheme="majorHAnsi" w:hAnsiTheme="majorHAnsi"/>
          <w:color w:val="auto"/>
          <w:sz w:val="20"/>
          <w:szCs w:val="20"/>
        </w:rPr>
        <w:t>Wigan Council</w:t>
      </w:r>
      <w:r w:rsidRPr="00BB3AEF">
        <w:rPr>
          <w:rFonts w:asciiTheme="majorHAnsi" w:hAnsiTheme="majorHAnsi"/>
          <w:color w:val="auto"/>
          <w:sz w:val="20"/>
          <w:szCs w:val="20"/>
        </w:rPr>
        <w:t xml:space="preserve">, Licensing Department for advice) </w:t>
      </w:r>
    </w:p>
    <w:p w14:paraId="5DD2BD9D" w14:textId="77777777" w:rsidR="000B79A0" w:rsidRPr="00BB3AEF" w:rsidRDefault="000B79A0" w:rsidP="000B79A0">
      <w:pPr>
        <w:pStyle w:val="Default"/>
        <w:rPr>
          <w:rFonts w:asciiTheme="majorHAnsi" w:hAnsiTheme="majorHAnsi"/>
          <w:color w:val="auto"/>
          <w:sz w:val="20"/>
          <w:szCs w:val="20"/>
        </w:rPr>
      </w:pPr>
    </w:p>
    <w:p w14:paraId="78C12692" w14:textId="77777777" w:rsidR="000B79A0" w:rsidRDefault="000B79A0" w:rsidP="000B79A0">
      <w:pPr>
        <w:pStyle w:val="Default"/>
        <w:spacing w:after="30"/>
        <w:rPr>
          <w:rFonts w:asciiTheme="majorHAnsi" w:hAnsiTheme="majorHAnsi"/>
          <w:color w:val="auto"/>
          <w:sz w:val="20"/>
          <w:szCs w:val="20"/>
        </w:rPr>
      </w:pPr>
      <w:r w:rsidRPr="00BB3AEF">
        <w:rPr>
          <w:rFonts w:asciiTheme="majorHAnsi" w:hAnsiTheme="majorHAnsi"/>
          <w:color w:val="auto"/>
          <w:sz w:val="20"/>
          <w:szCs w:val="20"/>
        </w:rPr>
        <w:t xml:space="preserve">8.3 For major/one off events the hirer must hold public liability insurance with a minimum compensation of £5 million and will send evidence of such cover to </w:t>
      </w:r>
      <w:r>
        <w:rPr>
          <w:rFonts w:asciiTheme="majorHAnsi" w:hAnsiTheme="majorHAnsi"/>
          <w:color w:val="auto"/>
          <w:sz w:val="20"/>
          <w:szCs w:val="20"/>
        </w:rPr>
        <w:t>The Turnpike</w:t>
      </w:r>
      <w:r w:rsidRPr="00BB3AEF">
        <w:rPr>
          <w:rFonts w:asciiTheme="majorHAnsi" w:hAnsiTheme="majorHAnsi"/>
          <w:color w:val="auto"/>
          <w:sz w:val="20"/>
          <w:szCs w:val="20"/>
        </w:rPr>
        <w:t xml:space="preserve">. Private hires by individuals and hires which are community based and do not involve a large number of participants such as </w:t>
      </w:r>
      <w:r>
        <w:rPr>
          <w:rFonts w:asciiTheme="majorHAnsi" w:hAnsiTheme="majorHAnsi"/>
          <w:color w:val="auto"/>
          <w:sz w:val="20"/>
          <w:szCs w:val="20"/>
        </w:rPr>
        <w:t>small meetings and workshops</w:t>
      </w:r>
      <w:r w:rsidRPr="00BB3AEF">
        <w:rPr>
          <w:rFonts w:asciiTheme="majorHAnsi" w:hAnsiTheme="majorHAnsi"/>
          <w:color w:val="auto"/>
          <w:sz w:val="20"/>
          <w:szCs w:val="20"/>
        </w:rPr>
        <w:t xml:space="preserve"> are exempt from this. </w:t>
      </w:r>
    </w:p>
    <w:p w14:paraId="24F19684" w14:textId="77777777" w:rsidR="000B79A0" w:rsidRPr="00BB3AEF" w:rsidRDefault="000B79A0" w:rsidP="000B79A0">
      <w:pPr>
        <w:pStyle w:val="Default"/>
        <w:spacing w:after="30"/>
        <w:rPr>
          <w:rFonts w:asciiTheme="majorHAnsi" w:hAnsiTheme="majorHAnsi"/>
          <w:color w:val="auto"/>
          <w:sz w:val="20"/>
          <w:szCs w:val="20"/>
        </w:rPr>
      </w:pPr>
    </w:p>
    <w:p w14:paraId="632819F2" w14:textId="77777777" w:rsidR="000B79A0" w:rsidRPr="00BB3AEF" w:rsidRDefault="000B79A0" w:rsidP="000B79A0">
      <w:pPr>
        <w:pStyle w:val="Default"/>
        <w:rPr>
          <w:rFonts w:asciiTheme="majorHAnsi" w:hAnsiTheme="majorHAnsi"/>
          <w:color w:val="auto"/>
          <w:sz w:val="20"/>
          <w:szCs w:val="20"/>
        </w:rPr>
      </w:pPr>
      <w:r w:rsidRPr="00BB3AEF">
        <w:rPr>
          <w:rFonts w:asciiTheme="majorHAnsi" w:hAnsiTheme="majorHAnsi"/>
          <w:color w:val="auto"/>
          <w:sz w:val="20"/>
          <w:szCs w:val="20"/>
        </w:rPr>
        <w:t xml:space="preserve">8.4 The hirer agrees to compensate, and will not hold </w:t>
      </w:r>
      <w:r>
        <w:rPr>
          <w:rFonts w:asciiTheme="majorHAnsi" w:hAnsiTheme="majorHAnsi"/>
          <w:color w:val="auto"/>
          <w:sz w:val="20"/>
          <w:szCs w:val="20"/>
        </w:rPr>
        <w:t>The Turnpike</w:t>
      </w:r>
      <w:r w:rsidRPr="00BB3AEF">
        <w:rPr>
          <w:rFonts w:asciiTheme="majorHAnsi" w:hAnsiTheme="majorHAnsi"/>
          <w:color w:val="auto"/>
          <w:sz w:val="20"/>
          <w:szCs w:val="20"/>
        </w:rPr>
        <w:t xml:space="preserve"> at fault in respect of all losses; damages; claims; costs demands; and/or expenses, arising from or in connection with: </w:t>
      </w:r>
    </w:p>
    <w:p w14:paraId="14784A82" w14:textId="77777777" w:rsidR="000B79A0" w:rsidRPr="00BB3AEF" w:rsidRDefault="000B79A0" w:rsidP="000B79A0">
      <w:pPr>
        <w:pStyle w:val="Default"/>
        <w:spacing w:after="32"/>
        <w:rPr>
          <w:rFonts w:asciiTheme="majorHAnsi" w:hAnsiTheme="majorHAnsi"/>
          <w:color w:val="auto"/>
          <w:sz w:val="20"/>
          <w:szCs w:val="20"/>
        </w:rPr>
      </w:pPr>
      <w:r w:rsidRPr="00BB3AEF">
        <w:rPr>
          <w:rFonts w:asciiTheme="majorHAnsi" w:hAnsiTheme="majorHAnsi"/>
          <w:color w:val="auto"/>
          <w:sz w:val="20"/>
          <w:szCs w:val="20"/>
        </w:rPr>
        <w:lastRenderedPageBreak/>
        <w:t xml:space="preserve">8.4.1 Any damage to </w:t>
      </w:r>
      <w:r>
        <w:rPr>
          <w:rFonts w:asciiTheme="majorHAnsi" w:hAnsiTheme="majorHAnsi"/>
          <w:color w:val="auto"/>
          <w:sz w:val="20"/>
          <w:szCs w:val="20"/>
        </w:rPr>
        <w:t>The Turnpike</w:t>
      </w:r>
      <w:r w:rsidRPr="00BB3AEF">
        <w:rPr>
          <w:rFonts w:asciiTheme="majorHAnsi" w:hAnsiTheme="majorHAnsi"/>
          <w:color w:val="auto"/>
          <w:sz w:val="20"/>
          <w:szCs w:val="20"/>
        </w:rPr>
        <w:t xml:space="preserve"> or property caused by the hirer, the hirer’s employees, guests, and/or any artist </w:t>
      </w:r>
    </w:p>
    <w:p w14:paraId="65CF1EC9" w14:textId="77777777" w:rsidR="000B79A0" w:rsidRPr="00BB3AEF" w:rsidRDefault="000B79A0" w:rsidP="000B79A0">
      <w:pPr>
        <w:pStyle w:val="Default"/>
        <w:spacing w:after="32"/>
        <w:rPr>
          <w:rFonts w:asciiTheme="majorHAnsi" w:hAnsiTheme="majorHAnsi"/>
          <w:color w:val="auto"/>
          <w:sz w:val="20"/>
          <w:szCs w:val="20"/>
        </w:rPr>
      </w:pPr>
      <w:r w:rsidRPr="00BB3AEF">
        <w:rPr>
          <w:rFonts w:asciiTheme="majorHAnsi" w:hAnsiTheme="majorHAnsi"/>
          <w:color w:val="auto"/>
          <w:sz w:val="20"/>
          <w:szCs w:val="20"/>
        </w:rPr>
        <w:t xml:space="preserve">8.4.2 Any claim that the performance or any merchandise sold by or on behalf of the hirer or the artist at </w:t>
      </w:r>
      <w:r>
        <w:rPr>
          <w:rFonts w:asciiTheme="majorHAnsi" w:hAnsiTheme="majorHAnsi"/>
          <w:color w:val="auto"/>
          <w:sz w:val="20"/>
          <w:szCs w:val="20"/>
        </w:rPr>
        <w:t>The Turnpike</w:t>
      </w:r>
      <w:r w:rsidRPr="00BB3AEF">
        <w:rPr>
          <w:rFonts w:asciiTheme="majorHAnsi" w:hAnsiTheme="majorHAnsi"/>
          <w:color w:val="auto"/>
          <w:sz w:val="20"/>
          <w:szCs w:val="20"/>
        </w:rPr>
        <w:t xml:space="preserve"> infringes any Intellectual Property Right belonging to a third party; and </w:t>
      </w:r>
    </w:p>
    <w:p w14:paraId="55DD02C0" w14:textId="77777777" w:rsidR="000B79A0" w:rsidRDefault="000B79A0" w:rsidP="000B79A0">
      <w:pPr>
        <w:pStyle w:val="Default"/>
        <w:rPr>
          <w:rFonts w:asciiTheme="majorHAnsi" w:hAnsiTheme="majorHAnsi"/>
          <w:color w:val="auto"/>
          <w:sz w:val="20"/>
          <w:szCs w:val="20"/>
        </w:rPr>
      </w:pPr>
      <w:r w:rsidRPr="00BB3AEF">
        <w:rPr>
          <w:rFonts w:asciiTheme="majorHAnsi" w:hAnsiTheme="majorHAnsi"/>
          <w:color w:val="auto"/>
          <w:sz w:val="20"/>
          <w:szCs w:val="20"/>
        </w:rPr>
        <w:t xml:space="preserve">8.4.3 Any death or personal injury caused by the hirer’s negligence (including, without limitation, caused by the malfunction of any sound, lighting or other technical equipment provided by the hirer or any act of omission of the hirer which invalidates the insurance cover). </w:t>
      </w:r>
    </w:p>
    <w:p w14:paraId="1ABF51A6" w14:textId="77777777" w:rsidR="000B79A0" w:rsidRPr="00BB3AEF" w:rsidRDefault="000B79A0" w:rsidP="000B79A0">
      <w:pPr>
        <w:pStyle w:val="Default"/>
        <w:rPr>
          <w:rFonts w:asciiTheme="majorHAnsi" w:hAnsiTheme="majorHAnsi"/>
          <w:color w:val="auto"/>
          <w:sz w:val="20"/>
          <w:szCs w:val="20"/>
        </w:rPr>
      </w:pPr>
    </w:p>
    <w:p w14:paraId="714773A9" w14:textId="77777777" w:rsidR="000E2DD8" w:rsidRDefault="000B79A0" w:rsidP="000B79A0">
      <w:pPr>
        <w:pStyle w:val="Default"/>
        <w:rPr>
          <w:rFonts w:asciiTheme="majorHAnsi" w:hAnsiTheme="majorHAnsi"/>
          <w:color w:val="auto"/>
          <w:sz w:val="20"/>
          <w:szCs w:val="20"/>
        </w:rPr>
      </w:pPr>
      <w:r w:rsidRPr="00BB3AEF">
        <w:rPr>
          <w:rFonts w:asciiTheme="majorHAnsi" w:hAnsiTheme="majorHAnsi"/>
          <w:color w:val="auto"/>
          <w:sz w:val="20"/>
          <w:szCs w:val="20"/>
        </w:rPr>
        <w:t xml:space="preserve">8.5 Failure to obtain the necessary licenses and submit proof of such upon request of the </w:t>
      </w:r>
      <w:r>
        <w:rPr>
          <w:rFonts w:asciiTheme="majorHAnsi" w:hAnsiTheme="majorHAnsi"/>
          <w:color w:val="auto"/>
          <w:sz w:val="20"/>
          <w:szCs w:val="20"/>
        </w:rPr>
        <w:t>Turnpike’s</w:t>
      </w:r>
      <w:r w:rsidRPr="00BB3AEF">
        <w:rPr>
          <w:rFonts w:asciiTheme="majorHAnsi" w:hAnsiTheme="majorHAnsi"/>
          <w:color w:val="auto"/>
          <w:sz w:val="20"/>
          <w:szCs w:val="20"/>
        </w:rPr>
        <w:t xml:space="preserve"> employee may result in the cancellation of the hire at the discretion of </w:t>
      </w:r>
      <w:r>
        <w:rPr>
          <w:rFonts w:asciiTheme="majorHAnsi" w:hAnsiTheme="majorHAnsi"/>
          <w:color w:val="auto"/>
          <w:sz w:val="20"/>
          <w:szCs w:val="20"/>
        </w:rPr>
        <w:t>The Turnpike</w:t>
      </w:r>
      <w:r w:rsidRPr="00BB3AEF">
        <w:rPr>
          <w:rFonts w:asciiTheme="majorHAnsi" w:hAnsiTheme="majorHAnsi"/>
          <w:color w:val="auto"/>
          <w:sz w:val="20"/>
          <w:szCs w:val="20"/>
        </w:rPr>
        <w:t xml:space="preserve">. The hirer will remain fully liable for all fees payable in respect of the hire even though the hire has been cancelled. </w:t>
      </w:r>
      <w:r>
        <w:rPr>
          <w:rFonts w:asciiTheme="majorHAnsi" w:hAnsiTheme="majorHAnsi"/>
          <w:color w:val="auto"/>
          <w:sz w:val="20"/>
          <w:szCs w:val="20"/>
        </w:rPr>
        <w:t>The Turnpike</w:t>
      </w:r>
      <w:r w:rsidRPr="00BB3AEF">
        <w:rPr>
          <w:rFonts w:asciiTheme="majorHAnsi" w:hAnsiTheme="majorHAnsi"/>
          <w:color w:val="auto"/>
          <w:sz w:val="20"/>
          <w:szCs w:val="20"/>
        </w:rPr>
        <w:t xml:space="preserve"> will not be responsible for any costs or losses which are incurred by the hirer as a direct or indirect consequence of such cancellation.</w:t>
      </w:r>
    </w:p>
    <w:p w14:paraId="261A9207" w14:textId="77777777" w:rsidR="000B79A0" w:rsidRDefault="000B79A0" w:rsidP="000B79A0">
      <w:pPr>
        <w:pStyle w:val="Default"/>
        <w:rPr>
          <w:rFonts w:asciiTheme="majorHAnsi" w:hAnsiTheme="majorHAnsi"/>
          <w:color w:val="auto"/>
          <w:sz w:val="20"/>
          <w:szCs w:val="20"/>
        </w:rPr>
      </w:pPr>
    </w:p>
    <w:p w14:paraId="435FAFE7" w14:textId="77777777" w:rsidR="00D339A8" w:rsidRPr="00D339A8" w:rsidRDefault="00D339A8" w:rsidP="00D339A8">
      <w:pPr>
        <w:pStyle w:val="Default"/>
        <w:rPr>
          <w:rFonts w:asciiTheme="majorHAnsi" w:hAnsiTheme="majorHAnsi"/>
          <w:sz w:val="20"/>
          <w:szCs w:val="20"/>
        </w:rPr>
      </w:pPr>
    </w:p>
    <w:p w14:paraId="48EC0177" w14:textId="77777777" w:rsidR="00D339A8" w:rsidRPr="00D339A8" w:rsidRDefault="00D339A8" w:rsidP="00D339A8">
      <w:pPr>
        <w:pStyle w:val="Default"/>
        <w:rPr>
          <w:rFonts w:asciiTheme="majorHAnsi" w:hAnsiTheme="majorHAnsi"/>
          <w:sz w:val="20"/>
          <w:szCs w:val="20"/>
        </w:rPr>
      </w:pPr>
      <w:r w:rsidRPr="00D339A8">
        <w:rPr>
          <w:rFonts w:asciiTheme="majorHAnsi" w:hAnsiTheme="majorHAnsi"/>
          <w:b/>
          <w:bCs/>
          <w:sz w:val="20"/>
          <w:szCs w:val="20"/>
        </w:rPr>
        <w:t xml:space="preserve">9. Performing Rights </w:t>
      </w:r>
    </w:p>
    <w:p w14:paraId="21011630" w14:textId="77777777" w:rsidR="00D339A8" w:rsidRPr="00D339A8" w:rsidRDefault="00D339A8" w:rsidP="00D339A8">
      <w:pPr>
        <w:pStyle w:val="Default"/>
        <w:rPr>
          <w:rFonts w:asciiTheme="majorHAnsi" w:hAnsiTheme="majorHAnsi"/>
          <w:sz w:val="20"/>
          <w:szCs w:val="20"/>
        </w:rPr>
      </w:pPr>
      <w:r w:rsidRPr="00D339A8">
        <w:rPr>
          <w:rFonts w:asciiTheme="majorHAnsi" w:hAnsiTheme="majorHAnsi"/>
          <w:sz w:val="20"/>
          <w:szCs w:val="20"/>
        </w:rPr>
        <w:t xml:space="preserve">9.1 The Turnpike is required to charge a Performing Rights fee for any hire at which live or recorded music is played. The fee is forwarded annually to the Performing Rights Society. Private parties are not included in this. </w:t>
      </w:r>
    </w:p>
    <w:p w14:paraId="41BCEEC1" w14:textId="77777777" w:rsidR="00D339A8" w:rsidRPr="00D339A8" w:rsidRDefault="00D339A8" w:rsidP="00D339A8">
      <w:pPr>
        <w:pStyle w:val="Default"/>
        <w:rPr>
          <w:rFonts w:asciiTheme="majorHAnsi" w:hAnsiTheme="majorHAnsi"/>
          <w:sz w:val="20"/>
          <w:szCs w:val="20"/>
        </w:rPr>
      </w:pPr>
      <w:r w:rsidRPr="00D339A8">
        <w:rPr>
          <w:rFonts w:asciiTheme="majorHAnsi" w:hAnsiTheme="majorHAnsi"/>
          <w:sz w:val="20"/>
          <w:szCs w:val="20"/>
        </w:rPr>
        <w:t xml:space="preserve">9.2 The hirer is responsible for their own production and performance and does not hold The Turnpike responsible for any and all claims under the Copyright, Designs and Patents Act 1988 and any amendments to this act. </w:t>
      </w:r>
    </w:p>
    <w:p w14:paraId="08202840" w14:textId="77777777" w:rsidR="00D339A8" w:rsidRPr="00D339A8" w:rsidRDefault="00D339A8" w:rsidP="00D339A8">
      <w:pPr>
        <w:pStyle w:val="Default"/>
        <w:rPr>
          <w:rFonts w:asciiTheme="majorHAnsi" w:hAnsiTheme="majorHAnsi"/>
          <w:sz w:val="20"/>
          <w:szCs w:val="20"/>
        </w:rPr>
      </w:pPr>
      <w:r w:rsidRPr="00D339A8">
        <w:rPr>
          <w:rFonts w:asciiTheme="majorHAnsi" w:hAnsiTheme="majorHAnsi"/>
          <w:sz w:val="20"/>
          <w:szCs w:val="20"/>
        </w:rPr>
        <w:t xml:space="preserve">9.3 Notwithstanding the previous and without (unfair, pre-decided bad opinions) to any other provision of this Agreement, the hirer will be only responsible for getting all other necessary licenses, permission and approvals in respect of any music, film, images or other copyright material used in connection with the performance and/or Let. The hirer will apply for all such licenses as may be required and will be responsible for all costs or fees, and will be the named license holder. </w:t>
      </w:r>
    </w:p>
    <w:p w14:paraId="54B4D353" w14:textId="77777777" w:rsidR="00D339A8" w:rsidRPr="00D339A8" w:rsidRDefault="00D339A8" w:rsidP="00D339A8">
      <w:pPr>
        <w:pStyle w:val="Default"/>
        <w:rPr>
          <w:rFonts w:asciiTheme="majorHAnsi" w:hAnsiTheme="majorHAnsi"/>
          <w:sz w:val="20"/>
          <w:szCs w:val="20"/>
        </w:rPr>
      </w:pPr>
      <w:r w:rsidRPr="00D339A8">
        <w:rPr>
          <w:rFonts w:asciiTheme="majorHAnsi" w:hAnsiTheme="majorHAnsi"/>
          <w:sz w:val="20"/>
          <w:szCs w:val="20"/>
        </w:rPr>
        <w:t xml:space="preserve">9.4 The hirer will compensate The Turnpike against any loss which The Turnpike receives arising out of any claim at the instance of a third party (including, but not limited to PRS or the owner of any Intellectual Property Rights) which arises from the hirer’s failure to comply with this Condition. </w:t>
      </w:r>
    </w:p>
    <w:p w14:paraId="381BFA35" w14:textId="77777777" w:rsidR="00D339A8" w:rsidRPr="00D339A8" w:rsidRDefault="00D339A8" w:rsidP="00D339A8">
      <w:pPr>
        <w:pStyle w:val="Default"/>
        <w:rPr>
          <w:rFonts w:asciiTheme="majorHAnsi" w:hAnsiTheme="majorHAnsi"/>
          <w:sz w:val="20"/>
          <w:szCs w:val="20"/>
        </w:rPr>
      </w:pPr>
    </w:p>
    <w:p w14:paraId="245AA20A" w14:textId="77777777" w:rsidR="00D339A8" w:rsidRPr="00D339A8" w:rsidRDefault="00D339A8" w:rsidP="00D339A8">
      <w:pPr>
        <w:pStyle w:val="Default"/>
        <w:rPr>
          <w:rFonts w:asciiTheme="majorHAnsi" w:hAnsiTheme="majorHAnsi"/>
          <w:sz w:val="20"/>
          <w:szCs w:val="20"/>
        </w:rPr>
      </w:pPr>
      <w:r w:rsidRPr="00D339A8">
        <w:rPr>
          <w:rFonts w:asciiTheme="majorHAnsi" w:hAnsiTheme="majorHAnsi"/>
          <w:b/>
          <w:bCs/>
          <w:sz w:val="20"/>
          <w:szCs w:val="20"/>
        </w:rPr>
        <w:t xml:space="preserve">10. Cancellation Policy </w:t>
      </w:r>
    </w:p>
    <w:p w14:paraId="44072ADB" w14:textId="76B3E528" w:rsidR="00D339A8" w:rsidRPr="00D339A8" w:rsidRDefault="00D339A8" w:rsidP="00D339A8">
      <w:pPr>
        <w:pStyle w:val="Default"/>
        <w:rPr>
          <w:rFonts w:asciiTheme="majorHAnsi" w:hAnsiTheme="majorHAnsi"/>
          <w:sz w:val="20"/>
          <w:szCs w:val="20"/>
        </w:rPr>
      </w:pPr>
      <w:r w:rsidRPr="00D339A8">
        <w:rPr>
          <w:rFonts w:asciiTheme="majorHAnsi" w:hAnsiTheme="majorHAnsi"/>
          <w:sz w:val="20"/>
          <w:szCs w:val="20"/>
        </w:rPr>
        <w:t xml:space="preserve">10.1 If the let is cancelled less than </w:t>
      </w:r>
      <w:r w:rsidR="00F72A83">
        <w:rPr>
          <w:rFonts w:asciiTheme="majorHAnsi" w:hAnsiTheme="majorHAnsi"/>
          <w:sz w:val="20"/>
          <w:szCs w:val="20"/>
        </w:rPr>
        <w:t xml:space="preserve">two weeks </w:t>
      </w:r>
      <w:r w:rsidRPr="00D339A8">
        <w:rPr>
          <w:rFonts w:asciiTheme="majorHAnsi" w:hAnsiTheme="majorHAnsi"/>
          <w:sz w:val="20"/>
          <w:szCs w:val="20"/>
        </w:rPr>
        <w:t>from the hire date it will result in a 100% charge being made</w:t>
      </w:r>
      <w:r w:rsidR="00F72A83">
        <w:rPr>
          <w:rFonts w:asciiTheme="majorHAnsi" w:hAnsiTheme="majorHAnsi"/>
          <w:sz w:val="20"/>
          <w:szCs w:val="20"/>
        </w:rPr>
        <w:t>.</w:t>
      </w:r>
      <w:r w:rsidRPr="00D339A8">
        <w:rPr>
          <w:rFonts w:asciiTheme="majorHAnsi" w:hAnsiTheme="majorHAnsi"/>
          <w:sz w:val="20"/>
          <w:szCs w:val="20"/>
        </w:rPr>
        <w:t xml:space="preserve"> </w:t>
      </w:r>
    </w:p>
    <w:p w14:paraId="6203E980" w14:textId="77777777" w:rsidR="00D339A8" w:rsidRPr="00D339A8" w:rsidRDefault="00D339A8" w:rsidP="00D339A8">
      <w:pPr>
        <w:pStyle w:val="Default"/>
        <w:rPr>
          <w:rFonts w:asciiTheme="majorHAnsi" w:hAnsiTheme="majorHAnsi"/>
          <w:sz w:val="20"/>
          <w:szCs w:val="20"/>
        </w:rPr>
      </w:pPr>
      <w:r w:rsidRPr="00D339A8">
        <w:rPr>
          <w:rFonts w:asciiTheme="majorHAnsi" w:hAnsiTheme="majorHAnsi"/>
          <w:sz w:val="20"/>
          <w:szCs w:val="20"/>
        </w:rPr>
        <w:t xml:space="preserve">10.1.1 In the instance of charitable groups then the charge will be the lower of £25.00 or 100% of the hire cost. </w:t>
      </w:r>
    </w:p>
    <w:p w14:paraId="4B21BA73" w14:textId="77777777" w:rsidR="00D339A8" w:rsidRPr="00D339A8" w:rsidRDefault="00D339A8" w:rsidP="00D339A8">
      <w:pPr>
        <w:pStyle w:val="Default"/>
        <w:rPr>
          <w:rFonts w:asciiTheme="majorHAnsi" w:hAnsiTheme="majorHAnsi"/>
          <w:sz w:val="20"/>
          <w:szCs w:val="20"/>
        </w:rPr>
      </w:pPr>
      <w:r w:rsidRPr="00D339A8">
        <w:rPr>
          <w:rFonts w:asciiTheme="majorHAnsi" w:hAnsiTheme="majorHAnsi"/>
          <w:sz w:val="20"/>
          <w:szCs w:val="20"/>
        </w:rPr>
        <w:t xml:space="preserve">10.2 Any hire cancelled by The Turnpike due to a failure of the hirer to comply with these conditions shall render the hirer liable to pay for the full cost of the hire and any associated costs of the cancellation. Should The Turnpike be required for any special event, maintenance duties, annual event or departmental activity then the hirer will be advised, where possible, and offered an alternative venue where one is available. </w:t>
      </w:r>
    </w:p>
    <w:p w14:paraId="67FABDA5" w14:textId="77777777" w:rsidR="00D339A8" w:rsidRPr="00D339A8" w:rsidRDefault="00D339A8" w:rsidP="00D339A8">
      <w:pPr>
        <w:pStyle w:val="Default"/>
        <w:rPr>
          <w:rFonts w:asciiTheme="majorHAnsi" w:hAnsiTheme="majorHAnsi"/>
          <w:sz w:val="20"/>
          <w:szCs w:val="20"/>
        </w:rPr>
      </w:pPr>
    </w:p>
    <w:p w14:paraId="194A440D" w14:textId="77777777" w:rsidR="00D339A8" w:rsidRPr="00D339A8" w:rsidRDefault="00D339A8" w:rsidP="00D339A8">
      <w:pPr>
        <w:pStyle w:val="Default"/>
        <w:rPr>
          <w:rFonts w:asciiTheme="majorHAnsi" w:hAnsiTheme="majorHAnsi"/>
          <w:sz w:val="20"/>
          <w:szCs w:val="20"/>
        </w:rPr>
      </w:pPr>
      <w:r w:rsidRPr="00D339A8">
        <w:rPr>
          <w:rFonts w:asciiTheme="majorHAnsi" w:hAnsiTheme="majorHAnsi"/>
          <w:sz w:val="20"/>
          <w:szCs w:val="20"/>
        </w:rPr>
        <w:t xml:space="preserve">If you have any enquiries or need further information, please contact: </w:t>
      </w:r>
    </w:p>
    <w:p w14:paraId="512169C8" w14:textId="77777777" w:rsidR="00D339A8" w:rsidRPr="00D339A8" w:rsidRDefault="00D339A8" w:rsidP="00D339A8">
      <w:pPr>
        <w:pStyle w:val="Default"/>
        <w:rPr>
          <w:rFonts w:asciiTheme="majorHAnsi" w:hAnsiTheme="majorHAnsi"/>
          <w:sz w:val="20"/>
          <w:szCs w:val="20"/>
        </w:rPr>
      </w:pPr>
      <w:r w:rsidRPr="00D339A8">
        <w:rPr>
          <w:rFonts w:asciiTheme="majorHAnsi" w:hAnsiTheme="majorHAnsi"/>
          <w:sz w:val="20"/>
          <w:szCs w:val="20"/>
        </w:rPr>
        <w:t>Wayne Reedman</w:t>
      </w:r>
    </w:p>
    <w:p w14:paraId="09E40D4E" w14:textId="77777777" w:rsidR="00D339A8" w:rsidRPr="00D339A8" w:rsidRDefault="00D339A8" w:rsidP="00D339A8">
      <w:pPr>
        <w:pStyle w:val="Default"/>
        <w:rPr>
          <w:rFonts w:asciiTheme="majorHAnsi" w:hAnsiTheme="majorHAnsi"/>
          <w:sz w:val="20"/>
          <w:szCs w:val="20"/>
        </w:rPr>
      </w:pPr>
      <w:r w:rsidRPr="00D339A8">
        <w:rPr>
          <w:rFonts w:asciiTheme="majorHAnsi" w:hAnsiTheme="majorHAnsi"/>
          <w:sz w:val="20"/>
          <w:szCs w:val="20"/>
        </w:rPr>
        <w:t>Events and Facilities Officer</w:t>
      </w:r>
    </w:p>
    <w:p w14:paraId="0CDF0F2E" w14:textId="77777777" w:rsidR="00D339A8" w:rsidRPr="00D339A8" w:rsidRDefault="00D339A8" w:rsidP="00D339A8">
      <w:pPr>
        <w:pStyle w:val="Default"/>
        <w:rPr>
          <w:rFonts w:asciiTheme="majorHAnsi" w:hAnsiTheme="majorHAnsi"/>
          <w:sz w:val="20"/>
          <w:szCs w:val="20"/>
        </w:rPr>
      </w:pPr>
      <w:r w:rsidRPr="00D339A8">
        <w:rPr>
          <w:rFonts w:asciiTheme="majorHAnsi" w:hAnsiTheme="majorHAnsi"/>
          <w:sz w:val="20"/>
          <w:szCs w:val="20"/>
        </w:rPr>
        <w:t>01942 404 469</w:t>
      </w:r>
    </w:p>
    <w:p w14:paraId="645600C5" w14:textId="77777777" w:rsidR="00D339A8" w:rsidRPr="00D339A8" w:rsidRDefault="00D339A8" w:rsidP="00D339A8">
      <w:pPr>
        <w:pStyle w:val="Default"/>
        <w:rPr>
          <w:rFonts w:asciiTheme="majorHAnsi" w:hAnsiTheme="majorHAnsi"/>
          <w:sz w:val="20"/>
          <w:szCs w:val="20"/>
        </w:rPr>
      </w:pPr>
      <w:r w:rsidRPr="00D339A8">
        <w:rPr>
          <w:rFonts w:asciiTheme="majorHAnsi" w:hAnsiTheme="majorHAnsi"/>
          <w:sz w:val="20"/>
          <w:szCs w:val="20"/>
        </w:rPr>
        <w:t>wayne@theturnpike.org.uk</w:t>
      </w:r>
    </w:p>
    <w:p w14:paraId="6460EC09" w14:textId="77777777" w:rsidR="000B79A0" w:rsidRDefault="000B79A0" w:rsidP="000B79A0">
      <w:pPr>
        <w:pStyle w:val="Default"/>
        <w:rPr>
          <w:rFonts w:asciiTheme="majorHAnsi" w:hAnsiTheme="majorHAnsi"/>
          <w:color w:val="auto"/>
          <w:sz w:val="20"/>
          <w:szCs w:val="20"/>
        </w:rPr>
      </w:pPr>
    </w:p>
    <w:p w14:paraId="754BF8C5" w14:textId="77777777" w:rsidR="000B79A0" w:rsidRDefault="000B79A0" w:rsidP="000B79A0">
      <w:pPr>
        <w:pStyle w:val="Default"/>
        <w:rPr>
          <w:rFonts w:asciiTheme="majorHAnsi" w:hAnsiTheme="majorHAnsi"/>
          <w:color w:val="auto"/>
          <w:sz w:val="20"/>
          <w:szCs w:val="20"/>
        </w:rPr>
      </w:pPr>
    </w:p>
    <w:p w14:paraId="7E93A628" w14:textId="77777777" w:rsidR="000B79A0" w:rsidRDefault="000B79A0" w:rsidP="000B79A0">
      <w:pPr>
        <w:pStyle w:val="Default"/>
        <w:rPr>
          <w:rFonts w:asciiTheme="majorHAnsi" w:hAnsiTheme="majorHAnsi"/>
          <w:color w:val="auto"/>
          <w:sz w:val="20"/>
          <w:szCs w:val="20"/>
        </w:rPr>
      </w:pPr>
    </w:p>
    <w:p w14:paraId="015A51D5" w14:textId="77777777" w:rsidR="000B79A0" w:rsidRDefault="000B79A0" w:rsidP="000B79A0">
      <w:pPr>
        <w:pStyle w:val="Default"/>
        <w:rPr>
          <w:rFonts w:asciiTheme="majorHAnsi" w:hAnsiTheme="majorHAnsi"/>
          <w:color w:val="auto"/>
          <w:sz w:val="20"/>
          <w:szCs w:val="20"/>
        </w:rPr>
      </w:pPr>
    </w:p>
    <w:p w14:paraId="01021141" w14:textId="77777777" w:rsidR="000B79A0" w:rsidRDefault="000B79A0" w:rsidP="000B79A0">
      <w:pPr>
        <w:pStyle w:val="Default"/>
        <w:rPr>
          <w:rFonts w:asciiTheme="majorHAnsi" w:hAnsiTheme="majorHAnsi"/>
          <w:color w:val="auto"/>
          <w:sz w:val="20"/>
          <w:szCs w:val="20"/>
        </w:rPr>
      </w:pPr>
    </w:p>
    <w:p w14:paraId="475C98EC" w14:textId="77777777" w:rsidR="000B79A0" w:rsidRDefault="000B79A0" w:rsidP="000B79A0">
      <w:pPr>
        <w:pStyle w:val="Default"/>
        <w:rPr>
          <w:rFonts w:asciiTheme="majorHAnsi" w:hAnsiTheme="majorHAnsi"/>
          <w:color w:val="auto"/>
          <w:sz w:val="20"/>
          <w:szCs w:val="20"/>
        </w:rPr>
      </w:pPr>
    </w:p>
    <w:p w14:paraId="46635E73" w14:textId="77777777" w:rsidR="000B79A0" w:rsidRDefault="000B79A0" w:rsidP="000B79A0">
      <w:pPr>
        <w:pStyle w:val="Default"/>
        <w:rPr>
          <w:rFonts w:asciiTheme="majorHAnsi" w:hAnsiTheme="majorHAnsi"/>
          <w:color w:val="auto"/>
          <w:sz w:val="20"/>
          <w:szCs w:val="20"/>
        </w:rPr>
      </w:pPr>
    </w:p>
    <w:p w14:paraId="6D2B42A8" w14:textId="77777777" w:rsidR="000B79A0" w:rsidRPr="00BB3AEF" w:rsidRDefault="000B79A0" w:rsidP="000B79A0">
      <w:pPr>
        <w:pStyle w:val="Default"/>
        <w:rPr>
          <w:rFonts w:asciiTheme="majorHAnsi" w:hAnsiTheme="majorHAnsi"/>
          <w:color w:val="auto"/>
          <w:sz w:val="20"/>
          <w:szCs w:val="20"/>
        </w:rPr>
      </w:pPr>
    </w:p>
    <w:p w14:paraId="2172EF8B" w14:textId="77777777" w:rsidR="000B79A0" w:rsidRPr="00BB3AEF" w:rsidRDefault="000B79A0" w:rsidP="000B79A0">
      <w:pPr>
        <w:pStyle w:val="Default"/>
        <w:rPr>
          <w:rFonts w:asciiTheme="majorHAnsi" w:hAnsiTheme="majorHAnsi"/>
          <w:color w:val="auto"/>
          <w:sz w:val="20"/>
          <w:szCs w:val="20"/>
        </w:rPr>
      </w:pPr>
    </w:p>
    <w:p w14:paraId="634B8796" w14:textId="77777777" w:rsidR="000B79A0" w:rsidRPr="00BB3AEF" w:rsidRDefault="000B79A0" w:rsidP="000B79A0">
      <w:pPr>
        <w:rPr>
          <w:rFonts w:asciiTheme="majorHAnsi" w:hAnsiTheme="majorHAnsi"/>
          <w:sz w:val="20"/>
          <w:szCs w:val="20"/>
        </w:rPr>
      </w:pPr>
    </w:p>
    <w:p w14:paraId="3AAAF333" w14:textId="77777777" w:rsidR="00200951" w:rsidRPr="00DE2EAB" w:rsidRDefault="00200951" w:rsidP="00DE2EAB">
      <w:pPr>
        <w:rPr>
          <w:rFonts w:asciiTheme="minorHAnsi" w:hAnsiTheme="minorHAnsi"/>
        </w:rPr>
      </w:pPr>
    </w:p>
    <w:sectPr w:rsidR="00200951" w:rsidRPr="00DE2EAB" w:rsidSect="009151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B053D"/>
    <w:multiLevelType w:val="hybridMultilevel"/>
    <w:tmpl w:val="508A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316D"/>
    <w:multiLevelType w:val="hybridMultilevel"/>
    <w:tmpl w:val="BA18D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BB0753"/>
    <w:multiLevelType w:val="hybridMultilevel"/>
    <w:tmpl w:val="376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D7BB4"/>
    <w:multiLevelType w:val="hybridMultilevel"/>
    <w:tmpl w:val="024E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B71B6"/>
    <w:multiLevelType w:val="hybridMultilevel"/>
    <w:tmpl w:val="63BC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56AAB"/>
    <w:multiLevelType w:val="hybridMultilevel"/>
    <w:tmpl w:val="DF5C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D0"/>
    <w:rsid w:val="00023D4F"/>
    <w:rsid w:val="00033424"/>
    <w:rsid w:val="0003563D"/>
    <w:rsid w:val="000958D0"/>
    <w:rsid w:val="000B79A0"/>
    <w:rsid w:val="000E2DD8"/>
    <w:rsid w:val="001311AC"/>
    <w:rsid w:val="00141F65"/>
    <w:rsid w:val="001423E8"/>
    <w:rsid w:val="0018326E"/>
    <w:rsid w:val="00183C2D"/>
    <w:rsid w:val="001A5BDF"/>
    <w:rsid w:val="001C3F02"/>
    <w:rsid w:val="001E2D92"/>
    <w:rsid w:val="001E6125"/>
    <w:rsid w:val="001F6DF0"/>
    <w:rsid w:val="00200951"/>
    <w:rsid w:val="00224591"/>
    <w:rsid w:val="0024178B"/>
    <w:rsid w:val="00263FDF"/>
    <w:rsid w:val="00266BAB"/>
    <w:rsid w:val="002E5BB4"/>
    <w:rsid w:val="002F7D30"/>
    <w:rsid w:val="003152BC"/>
    <w:rsid w:val="00327CB1"/>
    <w:rsid w:val="00346319"/>
    <w:rsid w:val="0037278F"/>
    <w:rsid w:val="00385A5B"/>
    <w:rsid w:val="003974CC"/>
    <w:rsid w:val="003A5966"/>
    <w:rsid w:val="003B3553"/>
    <w:rsid w:val="00407614"/>
    <w:rsid w:val="00407E86"/>
    <w:rsid w:val="0041536D"/>
    <w:rsid w:val="0043205E"/>
    <w:rsid w:val="00442160"/>
    <w:rsid w:val="00444220"/>
    <w:rsid w:val="004540F1"/>
    <w:rsid w:val="004A2EE9"/>
    <w:rsid w:val="004B09E6"/>
    <w:rsid w:val="004B7010"/>
    <w:rsid w:val="004B7917"/>
    <w:rsid w:val="004C0BC6"/>
    <w:rsid w:val="004C4F34"/>
    <w:rsid w:val="004C59EA"/>
    <w:rsid w:val="004D0567"/>
    <w:rsid w:val="004E7A18"/>
    <w:rsid w:val="0050383D"/>
    <w:rsid w:val="005162DA"/>
    <w:rsid w:val="00517161"/>
    <w:rsid w:val="00520AF8"/>
    <w:rsid w:val="005419CE"/>
    <w:rsid w:val="00547FAF"/>
    <w:rsid w:val="00550640"/>
    <w:rsid w:val="00564AF0"/>
    <w:rsid w:val="005725DD"/>
    <w:rsid w:val="00592360"/>
    <w:rsid w:val="005A0200"/>
    <w:rsid w:val="005B7934"/>
    <w:rsid w:val="005C0D49"/>
    <w:rsid w:val="005C4240"/>
    <w:rsid w:val="005E3703"/>
    <w:rsid w:val="006001FA"/>
    <w:rsid w:val="00612B02"/>
    <w:rsid w:val="00625CEA"/>
    <w:rsid w:val="00633FC0"/>
    <w:rsid w:val="006374EE"/>
    <w:rsid w:val="006935B3"/>
    <w:rsid w:val="006C73DC"/>
    <w:rsid w:val="006D1C21"/>
    <w:rsid w:val="006E0DC9"/>
    <w:rsid w:val="006E4CF3"/>
    <w:rsid w:val="006F198A"/>
    <w:rsid w:val="006F37EF"/>
    <w:rsid w:val="007023B3"/>
    <w:rsid w:val="0072373E"/>
    <w:rsid w:val="0073178D"/>
    <w:rsid w:val="00756EAC"/>
    <w:rsid w:val="00780D89"/>
    <w:rsid w:val="007878D9"/>
    <w:rsid w:val="007C39F3"/>
    <w:rsid w:val="007D25A2"/>
    <w:rsid w:val="0080429E"/>
    <w:rsid w:val="00814DF7"/>
    <w:rsid w:val="00836AC2"/>
    <w:rsid w:val="008375C7"/>
    <w:rsid w:val="00840322"/>
    <w:rsid w:val="00845163"/>
    <w:rsid w:val="00855E9F"/>
    <w:rsid w:val="00862CA9"/>
    <w:rsid w:val="0088287E"/>
    <w:rsid w:val="008A654C"/>
    <w:rsid w:val="008D0B42"/>
    <w:rsid w:val="008D69E8"/>
    <w:rsid w:val="00904C84"/>
    <w:rsid w:val="00906DC1"/>
    <w:rsid w:val="0092122C"/>
    <w:rsid w:val="009218F5"/>
    <w:rsid w:val="009219BC"/>
    <w:rsid w:val="00940474"/>
    <w:rsid w:val="00964FC9"/>
    <w:rsid w:val="00970089"/>
    <w:rsid w:val="00985743"/>
    <w:rsid w:val="00987DFE"/>
    <w:rsid w:val="009A6280"/>
    <w:rsid w:val="009A6EE0"/>
    <w:rsid w:val="009B6C16"/>
    <w:rsid w:val="009D47AF"/>
    <w:rsid w:val="009D553C"/>
    <w:rsid w:val="009E3066"/>
    <w:rsid w:val="00A05C20"/>
    <w:rsid w:val="00A07ECC"/>
    <w:rsid w:val="00A12D00"/>
    <w:rsid w:val="00A23897"/>
    <w:rsid w:val="00A2641F"/>
    <w:rsid w:val="00A26EAC"/>
    <w:rsid w:val="00A443BB"/>
    <w:rsid w:val="00A47787"/>
    <w:rsid w:val="00AA2819"/>
    <w:rsid w:val="00AC13A5"/>
    <w:rsid w:val="00AC5B97"/>
    <w:rsid w:val="00AD104B"/>
    <w:rsid w:val="00AE0AF6"/>
    <w:rsid w:val="00AF159D"/>
    <w:rsid w:val="00AF1B32"/>
    <w:rsid w:val="00B159B7"/>
    <w:rsid w:val="00B3785D"/>
    <w:rsid w:val="00B51626"/>
    <w:rsid w:val="00B60465"/>
    <w:rsid w:val="00B62699"/>
    <w:rsid w:val="00B731D4"/>
    <w:rsid w:val="00B87156"/>
    <w:rsid w:val="00BA39E3"/>
    <w:rsid w:val="00BB1304"/>
    <w:rsid w:val="00BC0A08"/>
    <w:rsid w:val="00BC449C"/>
    <w:rsid w:val="00C02E40"/>
    <w:rsid w:val="00C20432"/>
    <w:rsid w:val="00C2484E"/>
    <w:rsid w:val="00C374D2"/>
    <w:rsid w:val="00C520CB"/>
    <w:rsid w:val="00C63E88"/>
    <w:rsid w:val="00CB26A4"/>
    <w:rsid w:val="00CD4EC4"/>
    <w:rsid w:val="00CD7187"/>
    <w:rsid w:val="00CF224F"/>
    <w:rsid w:val="00D01DC4"/>
    <w:rsid w:val="00D045E0"/>
    <w:rsid w:val="00D16084"/>
    <w:rsid w:val="00D1612E"/>
    <w:rsid w:val="00D17421"/>
    <w:rsid w:val="00D22063"/>
    <w:rsid w:val="00D3081E"/>
    <w:rsid w:val="00D339A8"/>
    <w:rsid w:val="00D34C3A"/>
    <w:rsid w:val="00D606E7"/>
    <w:rsid w:val="00D76910"/>
    <w:rsid w:val="00D94D49"/>
    <w:rsid w:val="00DA4B1C"/>
    <w:rsid w:val="00DB2613"/>
    <w:rsid w:val="00DE2EAB"/>
    <w:rsid w:val="00DE4B80"/>
    <w:rsid w:val="00DE7B99"/>
    <w:rsid w:val="00E1329A"/>
    <w:rsid w:val="00E2285E"/>
    <w:rsid w:val="00E4010E"/>
    <w:rsid w:val="00E47891"/>
    <w:rsid w:val="00E83A81"/>
    <w:rsid w:val="00EA5C37"/>
    <w:rsid w:val="00EB44FF"/>
    <w:rsid w:val="00EC1F6F"/>
    <w:rsid w:val="00ED69AD"/>
    <w:rsid w:val="00EE11C4"/>
    <w:rsid w:val="00F02A71"/>
    <w:rsid w:val="00F21258"/>
    <w:rsid w:val="00F56565"/>
    <w:rsid w:val="00F72A83"/>
    <w:rsid w:val="00F95077"/>
    <w:rsid w:val="00FB3342"/>
    <w:rsid w:val="00FD397D"/>
    <w:rsid w:val="00FE7846"/>
    <w:rsid w:val="5C889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24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58D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B26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58D0"/>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58D0"/>
    <w:rPr>
      <w:color w:val="0563C1" w:themeColor="hyperlink"/>
      <w:u w:val="single"/>
    </w:rPr>
  </w:style>
  <w:style w:type="paragraph" w:styleId="BalloonText">
    <w:name w:val="Balloon Text"/>
    <w:basedOn w:val="Normal"/>
    <w:link w:val="BalloonTextChar"/>
    <w:uiPriority w:val="99"/>
    <w:semiHidden/>
    <w:unhideWhenUsed/>
    <w:rsid w:val="00904C84"/>
    <w:rPr>
      <w:rFonts w:ascii="Tahoma" w:hAnsi="Tahoma" w:cs="Tahoma"/>
      <w:sz w:val="16"/>
      <w:szCs w:val="16"/>
    </w:rPr>
  </w:style>
  <w:style w:type="character" w:customStyle="1" w:styleId="BalloonTextChar">
    <w:name w:val="Balloon Text Char"/>
    <w:basedOn w:val="DefaultParagraphFont"/>
    <w:link w:val="BalloonText"/>
    <w:uiPriority w:val="99"/>
    <w:semiHidden/>
    <w:rsid w:val="00904C84"/>
    <w:rPr>
      <w:rFonts w:ascii="Tahoma" w:eastAsia="Times New Roman" w:hAnsi="Tahoma" w:cs="Tahoma"/>
      <w:sz w:val="16"/>
      <w:szCs w:val="16"/>
      <w:lang w:eastAsia="en-GB"/>
    </w:rPr>
  </w:style>
  <w:style w:type="paragraph" w:styleId="NoSpacing">
    <w:name w:val="No Spacing"/>
    <w:uiPriority w:val="1"/>
    <w:qFormat/>
    <w:rsid w:val="00CB26A4"/>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B26A4"/>
    <w:rPr>
      <w:rFonts w:asciiTheme="majorHAnsi" w:eastAsiaTheme="majorEastAsia" w:hAnsiTheme="majorHAnsi" w:cstheme="majorBidi"/>
      <w:b/>
      <w:bCs/>
      <w:color w:val="2E74B5" w:themeColor="accent1" w:themeShade="BF"/>
      <w:sz w:val="28"/>
      <w:szCs w:val="28"/>
      <w:lang w:eastAsia="en-GB"/>
    </w:rPr>
  </w:style>
  <w:style w:type="paragraph" w:styleId="ListParagraph">
    <w:name w:val="List Paragraph"/>
    <w:basedOn w:val="Normal"/>
    <w:uiPriority w:val="34"/>
    <w:qFormat/>
    <w:rsid w:val="00CB26A4"/>
    <w:pPr>
      <w:ind w:left="720"/>
      <w:contextualSpacing/>
    </w:pPr>
  </w:style>
  <w:style w:type="character" w:styleId="FollowedHyperlink">
    <w:name w:val="FollowedHyperlink"/>
    <w:basedOn w:val="DefaultParagraphFont"/>
    <w:uiPriority w:val="99"/>
    <w:semiHidden/>
    <w:unhideWhenUsed/>
    <w:rsid w:val="006E0DC9"/>
    <w:rPr>
      <w:color w:val="954F72" w:themeColor="followedHyperlink"/>
      <w:u w:val="single"/>
    </w:rPr>
  </w:style>
  <w:style w:type="paragraph" w:customStyle="1" w:styleId="Default">
    <w:name w:val="Default"/>
    <w:rsid w:val="000B79A0"/>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7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hyperlink" Target="mailto:wayne@theturnpike.org.uk" TargetMode="External"/><Relationship Id="rId9" Type="http://schemas.openxmlformats.org/officeDocument/2006/relationships/hyperlink" Target="mailto:wayne@theturnpike.or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BC9B5-2541-7042-9ED8-DE523613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2463</Words>
  <Characters>14040</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CreativeLeigh</dc:creator>
  <cp:lastModifiedBy>Microsoft Office User</cp:lastModifiedBy>
  <cp:revision>2</cp:revision>
  <cp:lastPrinted>2016-01-05T10:25:00Z</cp:lastPrinted>
  <dcterms:created xsi:type="dcterms:W3CDTF">2018-12-06T11:55:00Z</dcterms:created>
  <dcterms:modified xsi:type="dcterms:W3CDTF">2018-12-06T11:55:00Z</dcterms:modified>
</cp:coreProperties>
</file>